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15" w:rsidRDefault="008F0215" w:rsidP="00FA2169">
      <w:pPr>
        <w:spacing w:after="360" w:line="240" w:lineRule="auto"/>
        <w:jc w:val="both"/>
        <w:rPr>
          <w:b/>
          <w:i/>
          <w:sz w:val="28"/>
          <w:szCs w:val="28"/>
          <w:lang w:val="en-US"/>
        </w:rPr>
      </w:pPr>
      <w:r w:rsidRPr="008F0215">
        <w:rPr>
          <w:b/>
          <w:i/>
          <w:sz w:val="28"/>
          <w:szCs w:val="28"/>
          <w:lang w:val="en-US"/>
        </w:rPr>
        <w:t>T</w:t>
      </w:r>
      <w:r w:rsidR="00997DED">
        <w:rPr>
          <w:b/>
          <w:i/>
          <w:sz w:val="28"/>
          <w:szCs w:val="28"/>
          <w:lang w:val="en-US"/>
        </w:rPr>
        <w:t xml:space="preserve">HE </w:t>
      </w:r>
      <w:r w:rsidRPr="008F0215">
        <w:rPr>
          <w:b/>
          <w:i/>
          <w:sz w:val="28"/>
          <w:szCs w:val="28"/>
          <w:lang w:val="en-US"/>
        </w:rPr>
        <w:t>SPORT</w:t>
      </w:r>
      <w:r w:rsidR="00A226CF">
        <w:rPr>
          <w:b/>
          <w:i/>
          <w:sz w:val="28"/>
          <w:szCs w:val="28"/>
          <w:lang w:val="en-US"/>
        </w:rPr>
        <w:t>SWOMAN</w:t>
      </w:r>
      <w:r w:rsidRPr="008F0215">
        <w:rPr>
          <w:b/>
          <w:i/>
          <w:sz w:val="28"/>
          <w:szCs w:val="28"/>
          <w:lang w:val="en-US"/>
        </w:rPr>
        <w:t xml:space="preserve"> </w:t>
      </w:r>
      <w:r w:rsidR="00C936F6">
        <w:rPr>
          <w:b/>
          <w:i/>
          <w:sz w:val="28"/>
          <w:szCs w:val="28"/>
          <w:lang w:val="en-US"/>
        </w:rPr>
        <w:t>IN THE</w:t>
      </w:r>
      <w:r w:rsidR="00997DED">
        <w:rPr>
          <w:b/>
          <w:i/>
          <w:sz w:val="28"/>
          <w:szCs w:val="28"/>
          <w:lang w:val="en-US"/>
        </w:rPr>
        <w:t xml:space="preserve"> REGIONAL PRESS</w:t>
      </w:r>
    </w:p>
    <w:p w:rsidR="008F0215" w:rsidRPr="00FA2169" w:rsidRDefault="008F0215" w:rsidP="00FA2169">
      <w:pPr>
        <w:spacing w:after="0" w:line="240" w:lineRule="auto"/>
        <w:ind w:left="6372"/>
        <w:jc w:val="both"/>
        <w:rPr>
          <w:sz w:val="26"/>
          <w:szCs w:val="26"/>
          <w:lang w:val="en-US"/>
        </w:rPr>
      </w:pPr>
      <w:r w:rsidRPr="00FA2169">
        <w:rPr>
          <w:sz w:val="26"/>
          <w:szCs w:val="26"/>
          <w:lang w:val="en-US"/>
        </w:rPr>
        <w:t>Karoline Morales</w:t>
      </w:r>
      <w:r w:rsidR="00997DED" w:rsidRPr="00997DED">
        <w:rPr>
          <w:rStyle w:val="Refdenotaderodap"/>
          <w:sz w:val="26"/>
          <w:szCs w:val="26"/>
          <w:lang w:val="en-US"/>
        </w:rPr>
        <w:footnoteReference w:id="1"/>
      </w:r>
    </w:p>
    <w:p w:rsidR="008F0215" w:rsidRPr="0062674D" w:rsidRDefault="008F0215" w:rsidP="00FA2169">
      <w:pPr>
        <w:spacing w:after="360" w:line="240" w:lineRule="auto"/>
        <w:ind w:left="6372"/>
        <w:jc w:val="both"/>
        <w:rPr>
          <w:sz w:val="26"/>
          <w:szCs w:val="26"/>
          <w:lang w:val="en-US"/>
        </w:rPr>
      </w:pPr>
      <w:r w:rsidRPr="0062674D">
        <w:rPr>
          <w:sz w:val="26"/>
          <w:szCs w:val="26"/>
          <w:lang w:val="en-US"/>
        </w:rPr>
        <w:t xml:space="preserve">Regina </w:t>
      </w:r>
      <w:proofErr w:type="spellStart"/>
      <w:r w:rsidRPr="0062674D">
        <w:rPr>
          <w:sz w:val="26"/>
          <w:szCs w:val="26"/>
          <w:lang w:val="en-US"/>
        </w:rPr>
        <w:t>Gouveia</w:t>
      </w:r>
      <w:proofErr w:type="spellEnd"/>
      <w:r w:rsidR="00997DED" w:rsidRPr="00997DED">
        <w:rPr>
          <w:rStyle w:val="Refdenotaderodap"/>
          <w:sz w:val="26"/>
          <w:szCs w:val="26"/>
          <w:lang w:val="en-US"/>
        </w:rPr>
        <w:footnoteReference w:id="2"/>
      </w:r>
    </w:p>
    <w:p w:rsidR="00D424A3" w:rsidRPr="00C936F6" w:rsidRDefault="00FA2169" w:rsidP="00D424A3">
      <w:pPr>
        <w:spacing w:after="360" w:line="360" w:lineRule="auto"/>
        <w:jc w:val="both"/>
        <w:rPr>
          <w:b/>
          <w:sz w:val="26"/>
          <w:szCs w:val="26"/>
          <w:lang w:val="en-US"/>
        </w:rPr>
      </w:pPr>
      <w:r w:rsidRPr="00C936F6">
        <w:rPr>
          <w:b/>
          <w:sz w:val="26"/>
          <w:szCs w:val="26"/>
          <w:lang w:val="en-US"/>
        </w:rPr>
        <w:t>Sum</w:t>
      </w:r>
      <w:r w:rsidR="00F345F9" w:rsidRPr="00C936F6">
        <w:rPr>
          <w:b/>
          <w:sz w:val="26"/>
          <w:szCs w:val="26"/>
          <w:lang w:val="en-US"/>
        </w:rPr>
        <w:t>m</w:t>
      </w:r>
      <w:r w:rsidRPr="00C936F6">
        <w:rPr>
          <w:b/>
          <w:sz w:val="26"/>
          <w:szCs w:val="26"/>
          <w:lang w:val="en-US"/>
        </w:rPr>
        <w:t>ary</w:t>
      </w:r>
    </w:p>
    <w:p w:rsidR="00C936F6" w:rsidRPr="00C936F6" w:rsidRDefault="00C936F6" w:rsidP="00C936F6">
      <w:pPr>
        <w:spacing w:before="100" w:beforeAutospacing="1" w:after="360" w:line="360" w:lineRule="auto"/>
        <w:jc w:val="both"/>
        <w:rPr>
          <w:rFonts w:eastAsia="Times New Roman" w:cs="Times New Roman"/>
          <w:sz w:val="24"/>
          <w:szCs w:val="24"/>
          <w:lang w:val="en-US" w:eastAsia="de-DE"/>
        </w:rPr>
      </w:pPr>
      <w:r w:rsidRPr="00C936F6">
        <w:rPr>
          <w:rFonts w:eastAsia="Times New Roman" w:cs="Times New Roman"/>
          <w:sz w:val="24"/>
          <w:szCs w:val="24"/>
          <w:lang w:val="en-US" w:eastAsia="de-DE"/>
        </w:rPr>
        <w:t xml:space="preserve">This article results from a study about </w:t>
      </w:r>
      <w:r w:rsidR="00096B78">
        <w:rPr>
          <w:rFonts w:eastAsia="Times New Roman" w:cs="Times New Roman"/>
          <w:sz w:val="24"/>
          <w:szCs w:val="24"/>
          <w:lang w:val="en-US" w:eastAsia="de-DE"/>
        </w:rPr>
        <w:t xml:space="preserve">the </w:t>
      </w:r>
      <w:r w:rsidRPr="00C936F6">
        <w:rPr>
          <w:rFonts w:eastAsia="Times New Roman" w:cs="Times New Roman"/>
          <w:sz w:val="24"/>
          <w:szCs w:val="24"/>
          <w:lang w:val="en-US" w:eastAsia="de-DE"/>
        </w:rPr>
        <w:t>regional press</w:t>
      </w:r>
      <w:r w:rsidR="00096B78">
        <w:rPr>
          <w:rFonts w:eastAsia="Times New Roman" w:cs="Times New Roman"/>
          <w:sz w:val="24"/>
          <w:szCs w:val="24"/>
          <w:lang w:val="en-US" w:eastAsia="de-DE"/>
        </w:rPr>
        <w:t>´</w:t>
      </w:r>
      <w:r w:rsidRPr="00C936F6">
        <w:rPr>
          <w:rFonts w:eastAsia="Times New Roman" w:cs="Times New Roman"/>
          <w:sz w:val="24"/>
          <w:szCs w:val="24"/>
          <w:lang w:val="en-US" w:eastAsia="de-DE"/>
        </w:rPr>
        <w:t xml:space="preserve"> coverage of sport in general and of women's sport in particular. The research was financed by the European exchange program MARS, Media &amp; Anti-Racism on Sport, which, in this case, led to the encounter of two professionals linked to media production in different countries: Germany and Portugal. </w:t>
      </w:r>
    </w:p>
    <w:p w:rsidR="00C936F6" w:rsidRPr="00C936F6" w:rsidRDefault="00C936F6" w:rsidP="00C936F6">
      <w:pPr>
        <w:spacing w:before="100" w:beforeAutospacing="1" w:after="360" w:line="360" w:lineRule="auto"/>
        <w:jc w:val="both"/>
        <w:rPr>
          <w:rFonts w:eastAsia="Times New Roman" w:cs="Times New Roman"/>
          <w:sz w:val="24"/>
          <w:szCs w:val="24"/>
          <w:lang w:val="en-US" w:eastAsia="de-DE"/>
        </w:rPr>
      </w:pPr>
      <w:r w:rsidRPr="00C936F6">
        <w:rPr>
          <w:rFonts w:eastAsia="Times New Roman" w:cs="Times New Roman"/>
          <w:sz w:val="24"/>
          <w:szCs w:val="24"/>
          <w:lang w:val="en-US" w:eastAsia="de-DE"/>
        </w:rPr>
        <w:t xml:space="preserve">Our study aims to contribute to a more active role and awareness of the regional media and journalists of sportive diversity coverage, and, more precisely, to giving an equal place for women in sport reports. </w:t>
      </w:r>
    </w:p>
    <w:p w:rsidR="00C936F6" w:rsidRPr="00C936F6" w:rsidRDefault="00C936F6" w:rsidP="00C936F6">
      <w:pPr>
        <w:spacing w:before="100" w:beforeAutospacing="1" w:after="360" w:line="360" w:lineRule="auto"/>
        <w:jc w:val="both"/>
        <w:rPr>
          <w:rFonts w:eastAsia="Times New Roman" w:cs="Times New Roman"/>
          <w:sz w:val="24"/>
          <w:szCs w:val="24"/>
          <w:lang w:val="en-US" w:eastAsia="de-DE"/>
        </w:rPr>
      </w:pPr>
      <w:r w:rsidRPr="00C936F6">
        <w:rPr>
          <w:rFonts w:eastAsia="Times New Roman" w:cs="Times New Roman"/>
          <w:sz w:val="24"/>
          <w:szCs w:val="24"/>
          <w:lang w:val="en-US" w:eastAsia="de-DE"/>
        </w:rPr>
        <w:t xml:space="preserve">Through content analysis, applied to texts and photographs published in the sports section of a selection of the regional press of </w:t>
      </w:r>
      <w:proofErr w:type="spellStart"/>
      <w:r w:rsidRPr="00C936F6">
        <w:rPr>
          <w:rFonts w:eastAsia="Times New Roman" w:cs="Times New Roman"/>
          <w:sz w:val="24"/>
          <w:szCs w:val="24"/>
          <w:lang w:val="en-US" w:eastAsia="de-DE"/>
        </w:rPr>
        <w:t>Guarda</w:t>
      </w:r>
      <w:proofErr w:type="spellEnd"/>
      <w:r w:rsidRPr="00C936F6">
        <w:rPr>
          <w:rFonts w:eastAsia="Times New Roman" w:cs="Times New Roman"/>
          <w:sz w:val="24"/>
          <w:szCs w:val="24"/>
          <w:lang w:val="en-US" w:eastAsia="de-DE"/>
        </w:rPr>
        <w:t xml:space="preserve"> (Portugal) and </w:t>
      </w:r>
      <w:proofErr w:type="spellStart"/>
      <w:r w:rsidRPr="00C936F6">
        <w:rPr>
          <w:rFonts w:eastAsia="Times New Roman" w:cs="Times New Roman"/>
          <w:sz w:val="24"/>
          <w:szCs w:val="24"/>
          <w:lang w:val="en-US" w:eastAsia="de-DE"/>
        </w:rPr>
        <w:t>Langenhagen</w:t>
      </w:r>
      <w:proofErr w:type="spellEnd"/>
      <w:r w:rsidRPr="00C936F6">
        <w:rPr>
          <w:rFonts w:eastAsia="Times New Roman" w:cs="Times New Roman"/>
          <w:sz w:val="24"/>
          <w:szCs w:val="24"/>
          <w:lang w:val="en-US" w:eastAsia="de-DE"/>
        </w:rPr>
        <w:t xml:space="preserve"> (Germany), from June 11 to July 11, the World Cup Football FIFA 2010 period, we identified specific contours that can occur from the close proximity between issuers, sources, receivers and actors, in the two social and media contexts which are also marked by specific characteristics. In a comparative analysis, we explored diff</w:t>
      </w:r>
      <w:r w:rsidR="00096B78">
        <w:rPr>
          <w:rFonts w:eastAsia="Times New Roman" w:cs="Times New Roman"/>
          <w:sz w:val="24"/>
          <w:szCs w:val="24"/>
          <w:lang w:val="en-US" w:eastAsia="de-DE"/>
        </w:rPr>
        <w:t>erences between the sports coverage by the local press in</w:t>
      </w:r>
      <w:r w:rsidRPr="00C936F6">
        <w:rPr>
          <w:rFonts w:eastAsia="Times New Roman" w:cs="Times New Roman"/>
          <w:sz w:val="24"/>
          <w:szCs w:val="24"/>
          <w:lang w:val="en-US" w:eastAsia="de-DE"/>
        </w:rPr>
        <w:t xml:space="preserve"> </w:t>
      </w:r>
      <w:proofErr w:type="spellStart"/>
      <w:r w:rsidRPr="00C936F6">
        <w:rPr>
          <w:rFonts w:eastAsia="Times New Roman" w:cs="Times New Roman"/>
          <w:sz w:val="24"/>
          <w:szCs w:val="24"/>
          <w:lang w:val="en-US" w:eastAsia="de-DE"/>
        </w:rPr>
        <w:t>Guarda</w:t>
      </w:r>
      <w:proofErr w:type="spellEnd"/>
      <w:r w:rsidRPr="00C936F6">
        <w:rPr>
          <w:rFonts w:eastAsia="Times New Roman" w:cs="Times New Roman"/>
          <w:sz w:val="24"/>
          <w:szCs w:val="24"/>
          <w:lang w:val="en-US" w:eastAsia="de-DE"/>
        </w:rPr>
        <w:t xml:space="preserve"> and </w:t>
      </w:r>
      <w:proofErr w:type="spellStart"/>
      <w:r w:rsidRPr="00C936F6">
        <w:rPr>
          <w:rFonts w:eastAsia="Times New Roman" w:cs="Times New Roman"/>
          <w:sz w:val="24"/>
          <w:szCs w:val="24"/>
          <w:lang w:val="en-US" w:eastAsia="de-DE"/>
        </w:rPr>
        <w:t>Langenhagen</w:t>
      </w:r>
      <w:proofErr w:type="spellEnd"/>
      <w:r w:rsidRPr="00C936F6">
        <w:rPr>
          <w:rFonts w:eastAsia="Times New Roman" w:cs="Times New Roman"/>
          <w:sz w:val="24"/>
          <w:szCs w:val="24"/>
          <w:lang w:val="en-US" w:eastAsia="de-DE"/>
        </w:rPr>
        <w:t xml:space="preserve">. </w:t>
      </w:r>
    </w:p>
    <w:p w:rsidR="00C936F6" w:rsidRPr="00C936F6" w:rsidRDefault="00C936F6" w:rsidP="00C936F6">
      <w:pPr>
        <w:spacing w:before="100" w:beforeAutospacing="1" w:after="360" w:line="360" w:lineRule="auto"/>
        <w:jc w:val="both"/>
        <w:rPr>
          <w:rFonts w:eastAsia="Times New Roman" w:cs="Times New Roman"/>
          <w:sz w:val="24"/>
          <w:szCs w:val="24"/>
          <w:lang w:val="en-US" w:eastAsia="de-DE"/>
        </w:rPr>
      </w:pPr>
      <w:r w:rsidRPr="00C936F6">
        <w:rPr>
          <w:rFonts w:eastAsia="Times New Roman" w:cs="Times New Roman"/>
          <w:sz w:val="24"/>
          <w:szCs w:val="24"/>
          <w:lang w:val="en-US" w:eastAsia="de-DE"/>
        </w:rPr>
        <w:t xml:space="preserve">By conducting semi-structured interviews with directors and journalists of the newspapers, particularly those who were involved in sports coverage, we also realized that the interviewees have a high degree of consciousness with regard to their opinions and statements about sport and gender equality. In interviews, we also managed to obtain information that complemented and clarified the press analysis. </w:t>
      </w:r>
    </w:p>
    <w:p w:rsidR="00C936F6" w:rsidRPr="00C936F6" w:rsidRDefault="00C936F6" w:rsidP="00C936F6">
      <w:pPr>
        <w:spacing w:before="100" w:beforeAutospacing="1" w:line="360" w:lineRule="auto"/>
        <w:jc w:val="both"/>
        <w:rPr>
          <w:rFonts w:eastAsia="Times New Roman" w:cs="Times New Roman"/>
          <w:sz w:val="24"/>
          <w:szCs w:val="24"/>
          <w:lang w:val="en-US" w:eastAsia="de-DE"/>
        </w:rPr>
      </w:pPr>
      <w:r w:rsidRPr="00C936F6">
        <w:rPr>
          <w:rFonts w:eastAsia="Times New Roman" w:cs="Times New Roman"/>
          <w:sz w:val="24"/>
          <w:szCs w:val="24"/>
          <w:lang w:val="en-US" w:eastAsia="de-DE"/>
        </w:rPr>
        <w:lastRenderedPageBreak/>
        <w:t xml:space="preserve">The results corroborated the findings of previous European studies, which are referred to by the MARS program: journalists in the sports area are mainly men; their reports are mainly about men; they focus on soccer; the reports reference only a few active and passive sources; the main topics are matches and positive results; the tone is mainly positive; and the argumentation used is mainly assertive. </w:t>
      </w:r>
    </w:p>
    <w:p w:rsidR="00042FC6" w:rsidRPr="00042FC6" w:rsidRDefault="00042FC6" w:rsidP="00042FC6">
      <w:pPr>
        <w:spacing w:before="100" w:beforeAutospacing="1" w:line="360" w:lineRule="auto"/>
        <w:jc w:val="both"/>
        <w:rPr>
          <w:rFonts w:eastAsia="Times New Roman" w:cs="Times New Roman"/>
          <w:sz w:val="24"/>
          <w:szCs w:val="24"/>
          <w:lang w:val="en-US" w:eastAsia="de-DE"/>
        </w:rPr>
      </w:pPr>
      <w:r w:rsidRPr="00042FC6">
        <w:rPr>
          <w:rFonts w:eastAsia="Times New Roman" w:cs="Times New Roman"/>
          <w:sz w:val="24"/>
          <w:szCs w:val="24"/>
          <w:lang w:val="en-US" w:eastAsia="de-DE"/>
        </w:rPr>
        <w:t xml:space="preserve">We also found some interesting differences between the sportive coverage of German and Portuguese newspapers: the German newspapers give more attention to sports of younger people, to local sportive modalities and also to women’s sports, channeling the local clubs and teams information; Portuguese newspapers </w:t>
      </w:r>
      <w:r w:rsidR="009A1E95">
        <w:rPr>
          <w:rFonts w:eastAsia="Times New Roman" w:cs="Times New Roman"/>
          <w:sz w:val="24"/>
          <w:szCs w:val="24"/>
          <w:lang w:val="en-US" w:eastAsia="de-DE"/>
        </w:rPr>
        <w:t xml:space="preserve">make </w:t>
      </w:r>
      <w:r w:rsidRPr="00042FC6">
        <w:rPr>
          <w:rFonts w:eastAsia="Times New Roman" w:cs="Times New Roman"/>
          <w:sz w:val="24"/>
          <w:szCs w:val="24"/>
          <w:lang w:val="en-US" w:eastAsia="de-DE"/>
        </w:rPr>
        <w:t>more often</w:t>
      </w:r>
      <w:r w:rsidR="009A1E95">
        <w:rPr>
          <w:rFonts w:eastAsia="Times New Roman" w:cs="Times New Roman"/>
          <w:sz w:val="24"/>
          <w:szCs w:val="24"/>
          <w:lang w:val="en-US" w:eastAsia="de-DE"/>
        </w:rPr>
        <w:t xml:space="preserve"> use of</w:t>
      </w:r>
      <w:r w:rsidRPr="00042FC6">
        <w:rPr>
          <w:rFonts w:eastAsia="Times New Roman" w:cs="Times New Roman"/>
          <w:sz w:val="24"/>
          <w:szCs w:val="24"/>
          <w:lang w:val="en-US" w:eastAsia="de-DE"/>
        </w:rPr>
        <w:t xml:space="preserve"> active and passive sources, </w:t>
      </w:r>
      <w:r w:rsidR="009A1E95">
        <w:rPr>
          <w:rFonts w:eastAsia="Times New Roman" w:cs="Times New Roman"/>
          <w:sz w:val="24"/>
          <w:szCs w:val="24"/>
          <w:lang w:val="en-US" w:eastAsia="de-DE"/>
        </w:rPr>
        <w:t xml:space="preserve">by this means </w:t>
      </w:r>
      <w:r w:rsidRPr="00042FC6">
        <w:rPr>
          <w:rFonts w:eastAsia="Times New Roman" w:cs="Times New Roman"/>
          <w:sz w:val="24"/>
          <w:szCs w:val="24"/>
          <w:lang w:val="en-US" w:eastAsia="de-DE"/>
        </w:rPr>
        <w:t xml:space="preserve">better substantiating their sportive reports. </w:t>
      </w:r>
    </w:p>
    <w:p w:rsidR="00042FC6" w:rsidRPr="00042FC6" w:rsidRDefault="00042FC6" w:rsidP="00042FC6">
      <w:pPr>
        <w:spacing w:before="100" w:beforeAutospacing="1" w:line="360" w:lineRule="auto"/>
        <w:jc w:val="both"/>
        <w:rPr>
          <w:rFonts w:eastAsia="Times New Roman" w:cs="Times New Roman"/>
          <w:sz w:val="24"/>
          <w:szCs w:val="24"/>
          <w:lang w:val="en-US" w:eastAsia="de-DE"/>
        </w:rPr>
      </w:pPr>
      <w:r w:rsidRPr="00042FC6">
        <w:rPr>
          <w:rFonts w:eastAsia="Times New Roman" w:cs="Times New Roman"/>
          <w:sz w:val="24"/>
          <w:szCs w:val="24"/>
          <w:lang w:val="en-US" w:eastAsia="de-DE"/>
        </w:rPr>
        <w:t xml:space="preserve">Based on our research, we wish to express the following recommendations: Both countries should give more space to the athlete´s voice and should vary their argumentation, thereby, diversifying topics and issues, i.e., cultural or social importance of local sports. The number of women in editorial teams should be increased in Portuguese and German newspapers, ensuring the representation of female perspectives on sport and the promotion of women's interest in practicing sport.  </w:t>
      </w:r>
    </w:p>
    <w:p w:rsidR="00042FC6" w:rsidRPr="00042FC6" w:rsidRDefault="00042FC6" w:rsidP="00042FC6">
      <w:pPr>
        <w:spacing w:before="100" w:beforeAutospacing="1" w:line="360" w:lineRule="auto"/>
        <w:jc w:val="both"/>
        <w:rPr>
          <w:rFonts w:eastAsia="Times New Roman" w:cs="Times New Roman"/>
          <w:sz w:val="24"/>
          <w:szCs w:val="24"/>
          <w:lang w:val="en-US" w:eastAsia="de-DE"/>
        </w:rPr>
      </w:pPr>
      <w:r w:rsidRPr="00042FC6">
        <w:rPr>
          <w:rFonts w:eastAsia="Times New Roman" w:cs="Times New Roman"/>
          <w:sz w:val="24"/>
          <w:szCs w:val="24"/>
          <w:lang w:val="en-US" w:eastAsia="de-DE"/>
        </w:rPr>
        <w:t xml:space="preserve">The connection of the German newspapers to local/regional clubs and their sportive activities is a practice that the Portuguese regional press could adopt in order to get a greater diversity in its sportive coverage and a more relevant local/regional role. On the other hand, the more frequent use of active and passive sources by Portuguese newspapers should also be applied by newspapers of Germany. </w:t>
      </w:r>
    </w:p>
    <w:p w:rsidR="00395A8D" w:rsidRPr="00042FC6" w:rsidRDefault="00395A8D" w:rsidP="00D424A3">
      <w:pPr>
        <w:spacing w:after="240" w:line="360" w:lineRule="auto"/>
        <w:jc w:val="both"/>
        <w:rPr>
          <w:sz w:val="24"/>
          <w:szCs w:val="24"/>
          <w:lang w:val="en-US"/>
        </w:rPr>
      </w:pPr>
    </w:p>
    <w:p w:rsidR="00395A8D" w:rsidRPr="00E85E29" w:rsidRDefault="00395A8D" w:rsidP="00D424A3">
      <w:pPr>
        <w:spacing w:after="240" w:line="360" w:lineRule="auto"/>
        <w:jc w:val="both"/>
        <w:rPr>
          <w:sz w:val="24"/>
          <w:szCs w:val="24"/>
          <w:lang w:val="en-US"/>
        </w:rPr>
      </w:pPr>
    </w:p>
    <w:p w:rsidR="00395A8D" w:rsidRPr="00E85E29" w:rsidRDefault="00395A8D" w:rsidP="00D424A3">
      <w:pPr>
        <w:spacing w:after="240" w:line="360" w:lineRule="auto"/>
        <w:jc w:val="both"/>
        <w:rPr>
          <w:sz w:val="24"/>
          <w:szCs w:val="24"/>
          <w:lang w:val="en-US"/>
        </w:rPr>
      </w:pPr>
    </w:p>
    <w:p w:rsidR="00395A8D" w:rsidRPr="00E85E29" w:rsidRDefault="00395A8D" w:rsidP="00D424A3">
      <w:pPr>
        <w:spacing w:after="240" w:line="360" w:lineRule="auto"/>
        <w:jc w:val="both"/>
        <w:rPr>
          <w:sz w:val="24"/>
          <w:szCs w:val="24"/>
          <w:lang w:val="en-US"/>
        </w:rPr>
      </w:pPr>
    </w:p>
    <w:p w:rsidR="00C63FCB" w:rsidRPr="00950F8A" w:rsidRDefault="00C63FCB" w:rsidP="00D424A3">
      <w:pPr>
        <w:spacing w:after="240" w:line="360" w:lineRule="auto"/>
        <w:jc w:val="both"/>
        <w:rPr>
          <w:b/>
          <w:sz w:val="26"/>
          <w:szCs w:val="26"/>
          <w:lang w:val="en-US"/>
        </w:rPr>
      </w:pPr>
      <w:r w:rsidRPr="00950F8A">
        <w:rPr>
          <w:b/>
          <w:sz w:val="26"/>
          <w:szCs w:val="26"/>
          <w:lang w:val="en-US"/>
        </w:rPr>
        <w:lastRenderedPageBreak/>
        <w:t>Introduction</w:t>
      </w:r>
    </w:p>
    <w:p w:rsidR="00C63FCB" w:rsidRDefault="00C63FCB" w:rsidP="00C63FCB">
      <w:pPr>
        <w:spacing w:line="360" w:lineRule="auto"/>
        <w:jc w:val="both"/>
        <w:rPr>
          <w:sz w:val="24"/>
          <w:szCs w:val="24"/>
          <w:lang w:val="en-US"/>
        </w:rPr>
      </w:pPr>
      <w:r>
        <w:rPr>
          <w:sz w:val="24"/>
          <w:szCs w:val="24"/>
          <w:lang w:val="en-US"/>
        </w:rPr>
        <w:t>The MARS</w:t>
      </w:r>
      <w:r w:rsidR="00E85E29">
        <w:rPr>
          <w:sz w:val="24"/>
          <w:szCs w:val="24"/>
          <w:lang w:val="en-US"/>
        </w:rPr>
        <w:t>’</w:t>
      </w:r>
      <w:r>
        <w:rPr>
          <w:sz w:val="24"/>
          <w:szCs w:val="24"/>
          <w:lang w:val="en-US"/>
        </w:rPr>
        <w:t xml:space="preserve"> P</w:t>
      </w:r>
      <w:r w:rsidRPr="00C63FCB">
        <w:rPr>
          <w:sz w:val="24"/>
          <w:szCs w:val="24"/>
          <w:lang w:val="en-US"/>
        </w:rPr>
        <w:t xml:space="preserve">rogram elected sport as a priority area of intervention, given its importance in the development of social cohesion and </w:t>
      </w:r>
      <w:r>
        <w:rPr>
          <w:sz w:val="24"/>
          <w:szCs w:val="24"/>
          <w:lang w:val="en-US"/>
        </w:rPr>
        <w:t xml:space="preserve">as </w:t>
      </w:r>
      <w:r w:rsidR="00441A1B">
        <w:rPr>
          <w:sz w:val="24"/>
          <w:szCs w:val="24"/>
          <w:lang w:val="en-US"/>
        </w:rPr>
        <w:t xml:space="preserve">target of </w:t>
      </w:r>
      <w:r w:rsidRPr="00C63FCB">
        <w:rPr>
          <w:sz w:val="24"/>
          <w:szCs w:val="24"/>
          <w:lang w:val="en-US"/>
        </w:rPr>
        <w:t xml:space="preserve">media attention. The fact that </w:t>
      </w:r>
      <w:r w:rsidR="00441A1B">
        <w:rPr>
          <w:sz w:val="24"/>
          <w:szCs w:val="24"/>
          <w:lang w:val="en-US"/>
        </w:rPr>
        <w:t xml:space="preserve">the </w:t>
      </w:r>
      <w:r w:rsidRPr="00C63FCB">
        <w:rPr>
          <w:sz w:val="24"/>
          <w:szCs w:val="24"/>
          <w:lang w:val="en-US"/>
        </w:rPr>
        <w:t xml:space="preserve">media coverage does not reflect </w:t>
      </w:r>
      <w:r w:rsidR="006E474F">
        <w:rPr>
          <w:sz w:val="24"/>
          <w:szCs w:val="24"/>
          <w:lang w:val="en-US"/>
        </w:rPr>
        <w:t xml:space="preserve">the full panorama of </w:t>
      </w:r>
      <w:r w:rsidR="00441A1B">
        <w:rPr>
          <w:sz w:val="24"/>
          <w:szCs w:val="24"/>
          <w:lang w:val="en-US"/>
        </w:rPr>
        <w:t xml:space="preserve">social and cultural diversity </w:t>
      </w:r>
      <w:r w:rsidR="0092436D">
        <w:rPr>
          <w:sz w:val="24"/>
          <w:szCs w:val="24"/>
          <w:lang w:val="en-US"/>
        </w:rPr>
        <w:t>tendi</w:t>
      </w:r>
      <w:r w:rsidR="00DB1805">
        <w:rPr>
          <w:sz w:val="24"/>
          <w:szCs w:val="24"/>
          <w:lang w:val="en-US"/>
        </w:rPr>
        <w:t xml:space="preserve">ng towards </w:t>
      </w:r>
      <w:r w:rsidR="008421A6">
        <w:rPr>
          <w:sz w:val="24"/>
          <w:szCs w:val="24"/>
          <w:lang w:val="en-US"/>
        </w:rPr>
        <w:t xml:space="preserve">an </w:t>
      </w:r>
      <w:r w:rsidR="00DB1805">
        <w:rPr>
          <w:sz w:val="24"/>
          <w:szCs w:val="24"/>
          <w:lang w:val="en-US"/>
        </w:rPr>
        <w:t>un</w:t>
      </w:r>
      <w:r w:rsidR="00441A1B">
        <w:rPr>
          <w:sz w:val="24"/>
          <w:szCs w:val="24"/>
          <w:lang w:val="en-US"/>
        </w:rPr>
        <w:t>equal representation</w:t>
      </w:r>
      <w:r w:rsidR="0092436D">
        <w:rPr>
          <w:sz w:val="24"/>
          <w:szCs w:val="24"/>
          <w:lang w:val="en-US"/>
        </w:rPr>
        <w:t xml:space="preserve"> in sports</w:t>
      </w:r>
      <w:r w:rsidR="00441A1B">
        <w:rPr>
          <w:sz w:val="24"/>
          <w:szCs w:val="24"/>
          <w:lang w:val="en-US"/>
        </w:rPr>
        <w:t>,</w:t>
      </w:r>
      <w:r w:rsidRPr="00C63FCB">
        <w:rPr>
          <w:sz w:val="24"/>
          <w:szCs w:val="24"/>
          <w:lang w:val="en-US"/>
        </w:rPr>
        <w:t xml:space="preserve"> </w:t>
      </w:r>
      <w:r w:rsidR="006851D9">
        <w:rPr>
          <w:sz w:val="24"/>
          <w:szCs w:val="24"/>
          <w:lang w:val="en-US"/>
        </w:rPr>
        <w:t>encouraged</w:t>
      </w:r>
      <w:r w:rsidRPr="00C63FCB">
        <w:rPr>
          <w:sz w:val="24"/>
          <w:szCs w:val="24"/>
          <w:lang w:val="en-US"/>
        </w:rPr>
        <w:t xml:space="preserve"> media professionals to participate in national an</w:t>
      </w:r>
      <w:r>
        <w:rPr>
          <w:sz w:val="24"/>
          <w:szCs w:val="24"/>
          <w:lang w:val="en-US"/>
        </w:rPr>
        <w:t xml:space="preserve">d </w:t>
      </w:r>
      <w:r w:rsidR="00395A8D">
        <w:rPr>
          <w:sz w:val="24"/>
          <w:szCs w:val="24"/>
          <w:lang w:val="en-US"/>
        </w:rPr>
        <w:t>E</w:t>
      </w:r>
      <w:r w:rsidR="00395A8D" w:rsidRPr="00C63FCB">
        <w:rPr>
          <w:sz w:val="24"/>
          <w:szCs w:val="24"/>
          <w:lang w:val="en-US"/>
        </w:rPr>
        <w:t>uropean</w:t>
      </w:r>
      <w:r w:rsidRPr="00C63FCB">
        <w:rPr>
          <w:sz w:val="24"/>
          <w:szCs w:val="24"/>
          <w:lang w:val="en-US"/>
        </w:rPr>
        <w:t xml:space="preserve"> meetings </w:t>
      </w:r>
      <w:r>
        <w:rPr>
          <w:sz w:val="24"/>
          <w:szCs w:val="24"/>
          <w:lang w:val="en-US"/>
        </w:rPr>
        <w:t xml:space="preserve">and </w:t>
      </w:r>
      <w:r w:rsidR="00395A8D">
        <w:rPr>
          <w:sz w:val="24"/>
          <w:szCs w:val="24"/>
          <w:lang w:val="en-US"/>
        </w:rPr>
        <w:t>E</w:t>
      </w:r>
      <w:r w:rsidR="00395A8D" w:rsidRPr="00C63FCB">
        <w:rPr>
          <w:sz w:val="24"/>
          <w:szCs w:val="24"/>
          <w:lang w:val="en-US"/>
        </w:rPr>
        <w:t>uropean</w:t>
      </w:r>
      <w:r w:rsidRPr="00C63FCB">
        <w:rPr>
          <w:sz w:val="24"/>
          <w:szCs w:val="24"/>
          <w:lang w:val="en-US"/>
        </w:rPr>
        <w:t xml:space="preserve"> exchanges</w:t>
      </w:r>
      <w:r>
        <w:rPr>
          <w:sz w:val="24"/>
          <w:szCs w:val="24"/>
          <w:lang w:val="en-US"/>
        </w:rPr>
        <w:t xml:space="preserve"> of </w:t>
      </w:r>
      <w:r w:rsidRPr="00C63FCB">
        <w:rPr>
          <w:sz w:val="24"/>
          <w:szCs w:val="24"/>
          <w:lang w:val="en-US"/>
        </w:rPr>
        <w:t>media practices</w:t>
      </w:r>
      <w:r w:rsidR="008421A6">
        <w:rPr>
          <w:sz w:val="24"/>
          <w:szCs w:val="24"/>
          <w:lang w:val="en-US"/>
        </w:rPr>
        <w:t>. T</w:t>
      </w:r>
      <w:r w:rsidRPr="00C63FCB">
        <w:rPr>
          <w:sz w:val="24"/>
          <w:szCs w:val="24"/>
          <w:lang w:val="en-US"/>
        </w:rPr>
        <w:t>he</w:t>
      </w:r>
      <w:r w:rsidR="008421A6">
        <w:rPr>
          <w:sz w:val="24"/>
          <w:szCs w:val="24"/>
          <w:lang w:val="en-US"/>
        </w:rPr>
        <w:t>se meetings</w:t>
      </w:r>
      <w:r w:rsidRPr="00C63FCB">
        <w:rPr>
          <w:sz w:val="24"/>
          <w:szCs w:val="24"/>
          <w:lang w:val="en-US"/>
        </w:rPr>
        <w:t xml:space="preserve"> </w:t>
      </w:r>
      <w:r w:rsidR="00895446">
        <w:rPr>
          <w:sz w:val="24"/>
          <w:szCs w:val="24"/>
          <w:lang w:val="en-US"/>
        </w:rPr>
        <w:t>served for</w:t>
      </w:r>
      <w:r w:rsidRPr="00C63FCB">
        <w:rPr>
          <w:sz w:val="24"/>
          <w:szCs w:val="24"/>
          <w:lang w:val="en-US"/>
        </w:rPr>
        <w:t xml:space="preserve"> developing </w:t>
      </w:r>
      <w:r w:rsidR="00AB0D35" w:rsidRPr="00C63FCB">
        <w:rPr>
          <w:sz w:val="24"/>
          <w:szCs w:val="24"/>
          <w:lang w:val="en-US"/>
        </w:rPr>
        <w:t>mo</w:t>
      </w:r>
      <w:r w:rsidR="00AB0D35">
        <w:rPr>
          <w:sz w:val="24"/>
          <w:szCs w:val="24"/>
          <w:lang w:val="en-US"/>
        </w:rPr>
        <w:t xml:space="preserve">re </w:t>
      </w:r>
      <w:r w:rsidR="00AC2318" w:rsidRPr="00C63FCB">
        <w:rPr>
          <w:sz w:val="24"/>
          <w:szCs w:val="24"/>
          <w:lang w:val="en-US"/>
        </w:rPr>
        <w:t xml:space="preserve">inclusive and intercultural </w:t>
      </w:r>
      <w:r w:rsidRPr="00C63FCB">
        <w:rPr>
          <w:sz w:val="24"/>
          <w:szCs w:val="24"/>
          <w:lang w:val="en-US"/>
        </w:rPr>
        <w:t>modes of media content production.</w:t>
      </w:r>
      <w:r>
        <w:rPr>
          <w:sz w:val="24"/>
          <w:szCs w:val="24"/>
          <w:lang w:val="en-US"/>
        </w:rPr>
        <w:t xml:space="preserve"> </w:t>
      </w:r>
    </w:p>
    <w:p w:rsidR="005C0EFC" w:rsidRDefault="009452CE" w:rsidP="00272B1A">
      <w:pPr>
        <w:spacing w:before="100" w:beforeAutospacing="1" w:after="360" w:line="360" w:lineRule="auto"/>
        <w:jc w:val="both"/>
        <w:rPr>
          <w:bCs/>
          <w:sz w:val="24"/>
          <w:szCs w:val="24"/>
          <w:lang w:val="en-US"/>
        </w:rPr>
      </w:pPr>
      <w:r w:rsidRPr="009452CE">
        <w:rPr>
          <w:bCs/>
          <w:sz w:val="24"/>
          <w:szCs w:val="24"/>
          <w:lang w:val="en-US"/>
        </w:rPr>
        <w:t xml:space="preserve">Our </w:t>
      </w:r>
      <w:r>
        <w:rPr>
          <w:bCs/>
          <w:sz w:val="24"/>
          <w:szCs w:val="24"/>
          <w:lang w:val="en-US"/>
        </w:rPr>
        <w:t xml:space="preserve">study </w:t>
      </w:r>
      <w:r w:rsidRPr="009452CE">
        <w:rPr>
          <w:bCs/>
          <w:sz w:val="24"/>
          <w:szCs w:val="24"/>
          <w:lang w:val="en-US"/>
        </w:rPr>
        <w:t xml:space="preserve">aims to contribute to a more active role and awareness of the media and journalists on </w:t>
      </w:r>
      <w:r>
        <w:rPr>
          <w:bCs/>
          <w:sz w:val="24"/>
          <w:szCs w:val="24"/>
          <w:lang w:val="en-US"/>
        </w:rPr>
        <w:t>sportive diversity</w:t>
      </w:r>
      <w:r w:rsidR="00233F72">
        <w:rPr>
          <w:bCs/>
          <w:sz w:val="24"/>
          <w:szCs w:val="24"/>
          <w:lang w:val="en-US"/>
        </w:rPr>
        <w:t xml:space="preserve"> coverage</w:t>
      </w:r>
      <w:r w:rsidR="007516F5">
        <w:rPr>
          <w:bCs/>
          <w:sz w:val="24"/>
          <w:szCs w:val="24"/>
          <w:lang w:val="en-US"/>
        </w:rPr>
        <w:t>, mainly, about the share and role</w:t>
      </w:r>
      <w:r>
        <w:rPr>
          <w:bCs/>
          <w:sz w:val="24"/>
          <w:szCs w:val="24"/>
          <w:lang w:val="en-US"/>
        </w:rPr>
        <w:t xml:space="preserve"> of women in sport. </w:t>
      </w:r>
      <w:r w:rsidRPr="009452CE">
        <w:rPr>
          <w:bCs/>
          <w:sz w:val="24"/>
          <w:szCs w:val="24"/>
          <w:lang w:val="en-US"/>
        </w:rPr>
        <w:t xml:space="preserve">Through content analysis, applied to texts and photographs published in the regional press of </w:t>
      </w:r>
      <w:proofErr w:type="spellStart"/>
      <w:r>
        <w:rPr>
          <w:bCs/>
          <w:sz w:val="24"/>
          <w:szCs w:val="24"/>
          <w:lang w:val="en-US"/>
        </w:rPr>
        <w:t>Guarda</w:t>
      </w:r>
      <w:proofErr w:type="spellEnd"/>
      <w:r>
        <w:rPr>
          <w:bCs/>
          <w:sz w:val="24"/>
          <w:szCs w:val="24"/>
          <w:lang w:val="en-US"/>
        </w:rPr>
        <w:t xml:space="preserve"> (</w:t>
      </w:r>
      <w:r w:rsidRPr="009452CE">
        <w:rPr>
          <w:bCs/>
          <w:sz w:val="24"/>
          <w:szCs w:val="24"/>
          <w:lang w:val="en-US"/>
        </w:rPr>
        <w:t>Beira Interior</w:t>
      </w:r>
      <w:r>
        <w:rPr>
          <w:bCs/>
          <w:sz w:val="24"/>
          <w:szCs w:val="24"/>
          <w:lang w:val="en-US"/>
        </w:rPr>
        <w:t xml:space="preserve">, </w:t>
      </w:r>
      <w:r w:rsidRPr="009452CE">
        <w:rPr>
          <w:bCs/>
          <w:sz w:val="24"/>
          <w:szCs w:val="24"/>
          <w:lang w:val="en-US"/>
        </w:rPr>
        <w:t>Portugal)</w:t>
      </w:r>
      <w:r w:rsidR="002C6204">
        <w:rPr>
          <w:bCs/>
          <w:sz w:val="24"/>
          <w:szCs w:val="24"/>
          <w:lang w:val="en-US"/>
        </w:rPr>
        <w:t xml:space="preserve"> and </w:t>
      </w:r>
      <w:proofErr w:type="spellStart"/>
      <w:r w:rsidR="002C6204" w:rsidRPr="002C6204">
        <w:rPr>
          <w:sz w:val="24"/>
          <w:szCs w:val="24"/>
          <w:lang w:val="en-US"/>
        </w:rPr>
        <w:t>Langenhagen</w:t>
      </w:r>
      <w:proofErr w:type="spellEnd"/>
      <w:r w:rsidR="002C6204" w:rsidRPr="002C6204">
        <w:rPr>
          <w:sz w:val="24"/>
          <w:szCs w:val="24"/>
          <w:lang w:val="en-US"/>
        </w:rPr>
        <w:t xml:space="preserve"> (</w:t>
      </w:r>
      <w:r w:rsidR="00FB2FF4">
        <w:rPr>
          <w:sz w:val="24"/>
          <w:szCs w:val="24"/>
          <w:lang w:val="en-US"/>
        </w:rPr>
        <w:t>n</w:t>
      </w:r>
      <w:r w:rsidR="002C6204" w:rsidRPr="002C6204">
        <w:rPr>
          <w:sz w:val="24"/>
          <w:szCs w:val="24"/>
          <w:lang w:val="en-US"/>
        </w:rPr>
        <w:t xml:space="preserve">earby Hannover, Lower Saxony, </w:t>
      </w:r>
      <w:r w:rsidR="002C6204">
        <w:rPr>
          <w:sz w:val="24"/>
          <w:szCs w:val="24"/>
          <w:lang w:val="en-US"/>
        </w:rPr>
        <w:t>Germany)</w:t>
      </w:r>
      <w:r w:rsidRPr="009452CE">
        <w:rPr>
          <w:bCs/>
          <w:sz w:val="24"/>
          <w:szCs w:val="24"/>
          <w:lang w:val="en-US"/>
        </w:rPr>
        <w:t xml:space="preserve">, we will identify specific contours that can occur from the close proximity between issuers, sources, receivers and actors, </w:t>
      </w:r>
      <w:r w:rsidR="00243771">
        <w:rPr>
          <w:bCs/>
          <w:sz w:val="24"/>
          <w:szCs w:val="24"/>
          <w:lang w:val="en-US"/>
        </w:rPr>
        <w:t>within a social and media context</w:t>
      </w:r>
      <w:r w:rsidRPr="009452CE">
        <w:rPr>
          <w:bCs/>
          <w:sz w:val="24"/>
          <w:szCs w:val="24"/>
          <w:lang w:val="en-US"/>
        </w:rPr>
        <w:t xml:space="preserve"> marked by specific characteristics. </w:t>
      </w:r>
    </w:p>
    <w:p w:rsidR="00272B1A" w:rsidRPr="00272B1A" w:rsidRDefault="005C0EFC" w:rsidP="00272B1A">
      <w:pPr>
        <w:spacing w:before="100" w:beforeAutospacing="1" w:after="360" w:line="360" w:lineRule="auto"/>
        <w:jc w:val="both"/>
        <w:rPr>
          <w:rFonts w:eastAsia="Times New Roman" w:cs="Times New Roman"/>
          <w:sz w:val="24"/>
          <w:szCs w:val="24"/>
          <w:lang w:val="en-US" w:eastAsia="de-DE"/>
        </w:rPr>
      </w:pPr>
      <w:r>
        <w:rPr>
          <w:bCs/>
          <w:sz w:val="24"/>
          <w:szCs w:val="24"/>
          <w:lang w:val="en-US"/>
        </w:rPr>
        <w:t xml:space="preserve">By </w:t>
      </w:r>
      <w:r w:rsidRPr="00272B1A">
        <w:rPr>
          <w:rFonts w:eastAsia="Times New Roman" w:cs="Times New Roman"/>
          <w:sz w:val="24"/>
          <w:szCs w:val="24"/>
          <w:lang w:val="en-US" w:eastAsia="de-DE"/>
        </w:rPr>
        <w:t>m</w:t>
      </w:r>
      <w:r>
        <w:rPr>
          <w:bCs/>
          <w:sz w:val="24"/>
          <w:szCs w:val="24"/>
          <w:lang w:val="en-US"/>
        </w:rPr>
        <w:t>eans of</w:t>
      </w:r>
      <w:r w:rsidR="009452CE" w:rsidRPr="009452CE">
        <w:rPr>
          <w:bCs/>
          <w:sz w:val="24"/>
          <w:szCs w:val="24"/>
          <w:lang w:val="en-US"/>
        </w:rPr>
        <w:t xml:space="preserve"> a comparative </w:t>
      </w:r>
      <w:r w:rsidR="009452CE">
        <w:rPr>
          <w:bCs/>
          <w:sz w:val="24"/>
          <w:szCs w:val="24"/>
          <w:lang w:val="en-US"/>
        </w:rPr>
        <w:t xml:space="preserve">analysis, </w:t>
      </w:r>
      <w:r w:rsidR="009452CE" w:rsidRPr="009452CE">
        <w:rPr>
          <w:bCs/>
          <w:sz w:val="24"/>
          <w:szCs w:val="24"/>
          <w:lang w:val="en-US"/>
        </w:rPr>
        <w:t xml:space="preserve">we will explore the differences between </w:t>
      </w:r>
      <w:r w:rsidR="00272B1A">
        <w:rPr>
          <w:bCs/>
          <w:sz w:val="24"/>
          <w:szCs w:val="24"/>
          <w:lang w:val="en-US"/>
        </w:rPr>
        <w:t xml:space="preserve">the </w:t>
      </w:r>
      <w:r w:rsidR="009452CE" w:rsidRPr="009452CE">
        <w:rPr>
          <w:bCs/>
          <w:sz w:val="24"/>
          <w:szCs w:val="24"/>
          <w:lang w:val="en-US"/>
        </w:rPr>
        <w:t xml:space="preserve">press coverage of </w:t>
      </w:r>
      <w:proofErr w:type="spellStart"/>
      <w:r w:rsidR="009452CE" w:rsidRPr="009452CE">
        <w:rPr>
          <w:bCs/>
          <w:sz w:val="24"/>
          <w:szCs w:val="24"/>
          <w:lang w:val="en-US"/>
        </w:rPr>
        <w:t>Guarda</w:t>
      </w:r>
      <w:proofErr w:type="spellEnd"/>
      <w:r w:rsidR="009452CE" w:rsidRPr="009452CE">
        <w:rPr>
          <w:bCs/>
          <w:sz w:val="24"/>
          <w:szCs w:val="24"/>
          <w:lang w:val="en-US"/>
        </w:rPr>
        <w:t xml:space="preserve"> </w:t>
      </w:r>
      <w:r w:rsidR="009452CE">
        <w:rPr>
          <w:bCs/>
          <w:sz w:val="24"/>
          <w:szCs w:val="24"/>
          <w:lang w:val="en-US"/>
        </w:rPr>
        <w:t xml:space="preserve">and </w:t>
      </w:r>
      <w:proofErr w:type="spellStart"/>
      <w:r w:rsidR="002C6204" w:rsidRPr="002C6204">
        <w:rPr>
          <w:sz w:val="24"/>
          <w:szCs w:val="24"/>
          <w:lang w:val="en-US"/>
        </w:rPr>
        <w:t>Langenhagen</w:t>
      </w:r>
      <w:proofErr w:type="spellEnd"/>
      <w:r w:rsidR="009452CE">
        <w:rPr>
          <w:bCs/>
          <w:sz w:val="24"/>
          <w:szCs w:val="24"/>
          <w:lang w:val="en-US"/>
        </w:rPr>
        <w:t xml:space="preserve">. </w:t>
      </w:r>
      <w:r w:rsidR="00FB6E66">
        <w:rPr>
          <w:rFonts w:eastAsia="Times New Roman" w:cs="Times New Roman"/>
          <w:sz w:val="24"/>
          <w:szCs w:val="24"/>
          <w:lang w:val="en-US" w:eastAsia="de-DE"/>
        </w:rPr>
        <w:t>C</w:t>
      </w:r>
      <w:r w:rsidR="00272B1A" w:rsidRPr="00272B1A">
        <w:rPr>
          <w:rFonts w:eastAsia="Times New Roman" w:cs="Times New Roman"/>
          <w:sz w:val="24"/>
          <w:szCs w:val="24"/>
          <w:lang w:val="en-US" w:eastAsia="de-DE"/>
        </w:rPr>
        <w:t xml:space="preserve">onducting semi-structured interviews </w:t>
      </w:r>
      <w:r w:rsidR="00272B1A" w:rsidRPr="009356CE">
        <w:rPr>
          <w:rFonts w:eastAsia="Times New Roman" w:cs="Times New Roman"/>
          <w:sz w:val="24"/>
          <w:szCs w:val="24"/>
          <w:lang w:val="en-US" w:eastAsia="de-DE"/>
        </w:rPr>
        <w:t xml:space="preserve">with </w:t>
      </w:r>
      <w:r w:rsidR="00272B1A" w:rsidRPr="00272B1A">
        <w:rPr>
          <w:rFonts w:eastAsia="Times New Roman" w:cs="Times New Roman"/>
          <w:sz w:val="24"/>
          <w:szCs w:val="24"/>
          <w:lang w:val="en-US" w:eastAsia="de-DE"/>
        </w:rPr>
        <w:t xml:space="preserve">directors and journalists of the newspapers, particularly those who were involved in sports coverage, we also realized that the interviewees have a high degree of consciousness with regard to their opinions and statements about sport and gender equality. </w:t>
      </w:r>
      <w:r w:rsidR="009356CE">
        <w:rPr>
          <w:rFonts w:eastAsia="Times New Roman" w:cs="Times New Roman"/>
          <w:sz w:val="24"/>
          <w:szCs w:val="24"/>
          <w:lang w:val="en-US" w:eastAsia="de-DE"/>
        </w:rPr>
        <w:t>This article contains</w:t>
      </w:r>
      <w:r w:rsidR="00272B1A" w:rsidRPr="00272B1A">
        <w:rPr>
          <w:rFonts w:eastAsia="Times New Roman" w:cs="Times New Roman"/>
          <w:sz w:val="24"/>
          <w:szCs w:val="24"/>
          <w:lang w:val="en-US" w:eastAsia="de-DE"/>
        </w:rPr>
        <w:t xml:space="preserve"> </w:t>
      </w:r>
      <w:r w:rsidR="005230A6">
        <w:rPr>
          <w:rFonts w:eastAsia="Times New Roman" w:cs="Times New Roman"/>
          <w:sz w:val="24"/>
          <w:szCs w:val="24"/>
          <w:lang w:val="en-US" w:eastAsia="de-DE"/>
        </w:rPr>
        <w:t>the i</w:t>
      </w:r>
      <w:r w:rsidR="00272B1A" w:rsidRPr="00272B1A">
        <w:rPr>
          <w:rFonts w:eastAsia="Times New Roman" w:cs="Times New Roman"/>
          <w:sz w:val="24"/>
          <w:szCs w:val="24"/>
          <w:lang w:val="en-US" w:eastAsia="de-DE"/>
        </w:rPr>
        <w:t>nformation</w:t>
      </w:r>
      <w:r w:rsidR="005230A6">
        <w:rPr>
          <w:rFonts w:eastAsia="Times New Roman" w:cs="Times New Roman"/>
          <w:sz w:val="24"/>
          <w:szCs w:val="24"/>
          <w:lang w:val="en-US" w:eastAsia="de-DE"/>
        </w:rPr>
        <w:t xml:space="preserve"> we</w:t>
      </w:r>
      <w:r w:rsidR="009356CE">
        <w:rPr>
          <w:rFonts w:eastAsia="Times New Roman" w:cs="Times New Roman"/>
          <w:sz w:val="24"/>
          <w:szCs w:val="24"/>
          <w:lang w:val="en-US" w:eastAsia="de-DE"/>
        </w:rPr>
        <w:t xml:space="preserve"> gathered in inter</w:t>
      </w:r>
      <w:r w:rsidR="009356CE" w:rsidRPr="00272B1A">
        <w:rPr>
          <w:rFonts w:eastAsia="Times New Roman" w:cs="Times New Roman"/>
          <w:sz w:val="24"/>
          <w:szCs w:val="24"/>
          <w:lang w:val="en-US" w:eastAsia="de-DE"/>
        </w:rPr>
        <w:t>v</w:t>
      </w:r>
      <w:r w:rsidR="009356CE">
        <w:rPr>
          <w:rFonts w:eastAsia="Times New Roman" w:cs="Times New Roman"/>
          <w:sz w:val="24"/>
          <w:szCs w:val="24"/>
          <w:lang w:val="en-US" w:eastAsia="de-DE"/>
        </w:rPr>
        <w:t>iews</w:t>
      </w:r>
      <w:r w:rsidR="00FB0B98">
        <w:rPr>
          <w:rFonts w:eastAsia="Times New Roman" w:cs="Times New Roman"/>
          <w:sz w:val="24"/>
          <w:szCs w:val="24"/>
          <w:lang w:val="en-US" w:eastAsia="de-DE"/>
        </w:rPr>
        <w:t xml:space="preserve"> when serving </w:t>
      </w:r>
      <w:r w:rsidR="00FB5E46">
        <w:rPr>
          <w:rFonts w:eastAsia="Times New Roman" w:cs="Times New Roman"/>
          <w:sz w:val="24"/>
          <w:szCs w:val="24"/>
          <w:lang w:val="en-US" w:eastAsia="de-DE"/>
        </w:rPr>
        <w:t>for complementation and clarification of our</w:t>
      </w:r>
      <w:r w:rsidR="00272B1A" w:rsidRPr="00272B1A">
        <w:rPr>
          <w:rFonts w:eastAsia="Times New Roman" w:cs="Times New Roman"/>
          <w:sz w:val="24"/>
          <w:szCs w:val="24"/>
          <w:lang w:val="en-US" w:eastAsia="de-DE"/>
        </w:rPr>
        <w:t xml:space="preserve"> press analysis. </w:t>
      </w:r>
    </w:p>
    <w:p w:rsidR="00037E19" w:rsidRDefault="00037E19" w:rsidP="00EB6CC9">
      <w:pPr>
        <w:spacing w:line="360" w:lineRule="auto"/>
        <w:jc w:val="both"/>
        <w:rPr>
          <w:bCs/>
          <w:sz w:val="24"/>
          <w:szCs w:val="24"/>
          <w:lang w:val="en-US"/>
        </w:rPr>
      </w:pPr>
    </w:p>
    <w:p w:rsidR="00F7526B" w:rsidRDefault="00F7526B" w:rsidP="00EB6CC9">
      <w:pPr>
        <w:spacing w:line="360" w:lineRule="auto"/>
        <w:jc w:val="both"/>
        <w:rPr>
          <w:bCs/>
          <w:sz w:val="24"/>
          <w:szCs w:val="24"/>
          <w:lang w:val="en-US"/>
        </w:rPr>
      </w:pPr>
    </w:p>
    <w:p w:rsidR="00F7526B" w:rsidRDefault="00F7526B" w:rsidP="00EB6CC9">
      <w:pPr>
        <w:spacing w:line="360" w:lineRule="auto"/>
        <w:jc w:val="both"/>
        <w:rPr>
          <w:bCs/>
          <w:sz w:val="24"/>
          <w:szCs w:val="24"/>
          <w:lang w:val="en-US"/>
        </w:rPr>
      </w:pPr>
    </w:p>
    <w:p w:rsidR="00F7526B" w:rsidRDefault="00F7526B" w:rsidP="00EB6CC9">
      <w:pPr>
        <w:spacing w:line="360" w:lineRule="auto"/>
        <w:jc w:val="both"/>
        <w:rPr>
          <w:bCs/>
          <w:sz w:val="24"/>
          <w:szCs w:val="24"/>
          <w:lang w:val="en-US"/>
        </w:rPr>
      </w:pPr>
    </w:p>
    <w:p w:rsidR="00F7526B" w:rsidRDefault="00F7526B" w:rsidP="00EB6CC9">
      <w:pPr>
        <w:spacing w:line="360" w:lineRule="auto"/>
        <w:jc w:val="both"/>
        <w:rPr>
          <w:bCs/>
          <w:sz w:val="24"/>
          <w:szCs w:val="24"/>
          <w:lang w:val="en-US"/>
        </w:rPr>
      </w:pPr>
    </w:p>
    <w:p w:rsidR="00A956BF" w:rsidRPr="00950F8A" w:rsidRDefault="00950F8A" w:rsidP="00CB2ADC">
      <w:pPr>
        <w:autoSpaceDE w:val="0"/>
        <w:autoSpaceDN w:val="0"/>
        <w:adjustRightInd w:val="0"/>
        <w:spacing w:line="360" w:lineRule="auto"/>
        <w:jc w:val="both"/>
        <w:rPr>
          <w:b/>
          <w:sz w:val="26"/>
          <w:szCs w:val="26"/>
          <w:lang w:val="en-US"/>
        </w:rPr>
      </w:pPr>
      <w:r w:rsidRPr="00950F8A">
        <w:rPr>
          <w:b/>
          <w:sz w:val="26"/>
          <w:szCs w:val="26"/>
          <w:lang w:val="en-US"/>
        </w:rPr>
        <w:lastRenderedPageBreak/>
        <w:t>Sport: an (</w:t>
      </w:r>
      <w:proofErr w:type="gramStart"/>
      <w:r w:rsidRPr="00950F8A">
        <w:rPr>
          <w:b/>
          <w:sz w:val="26"/>
          <w:szCs w:val="26"/>
          <w:lang w:val="en-US"/>
        </w:rPr>
        <w:t>un)</w:t>
      </w:r>
      <w:proofErr w:type="gramEnd"/>
      <w:r w:rsidR="00A956BF" w:rsidRPr="00950F8A">
        <w:rPr>
          <w:b/>
          <w:sz w:val="26"/>
          <w:szCs w:val="26"/>
          <w:lang w:val="en-US"/>
        </w:rPr>
        <w:t xml:space="preserve">equal </w:t>
      </w:r>
      <w:r w:rsidR="00724940">
        <w:rPr>
          <w:b/>
          <w:sz w:val="26"/>
          <w:szCs w:val="26"/>
          <w:lang w:val="en-US"/>
        </w:rPr>
        <w:t>space</w:t>
      </w:r>
      <w:r w:rsidR="00A956BF" w:rsidRPr="00950F8A">
        <w:rPr>
          <w:b/>
          <w:sz w:val="26"/>
          <w:szCs w:val="26"/>
          <w:lang w:val="en-US"/>
        </w:rPr>
        <w:t>?</w:t>
      </w:r>
    </w:p>
    <w:p w:rsidR="00823633" w:rsidRDefault="00A956BF" w:rsidP="00CB2ADC">
      <w:pPr>
        <w:autoSpaceDE w:val="0"/>
        <w:autoSpaceDN w:val="0"/>
        <w:adjustRightInd w:val="0"/>
        <w:spacing w:line="360" w:lineRule="auto"/>
        <w:jc w:val="both"/>
        <w:rPr>
          <w:sz w:val="24"/>
          <w:szCs w:val="24"/>
          <w:lang w:val="en-US"/>
        </w:rPr>
      </w:pPr>
      <w:r w:rsidRPr="00A956BF">
        <w:rPr>
          <w:sz w:val="24"/>
          <w:szCs w:val="24"/>
          <w:lang w:val="en-US"/>
        </w:rPr>
        <w:t xml:space="preserve">The </w:t>
      </w:r>
      <w:r w:rsidR="00087329">
        <w:rPr>
          <w:sz w:val="24"/>
          <w:szCs w:val="24"/>
          <w:lang w:val="en-US"/>
        </w:rPr>
        <w:t>small</w:t>
      </w:r>
      <w:r w:rsidR="00997A16">
        <w:rPr>
          <w:sz w:val="24"/>
          <w:szCs w:val="24"/>
          <w:lang w:val="en-US"/>
        </w:rPr>
        <w:t xml:space="preserve"> degree of</w:t>
      </w:r>
      <w:r w:rsidRPr="00A956BF">
        <w:rPr>
          <w:sz w:val="24"/>
          <w:szCs w:val="24"/>
          <w:lang w:val="en-US"/>
        </w:rPr>
        <w:t xml:space="preserve"> visibility </w:t>
      </w:r>
      <w:r>
        <w:rPr>
          <w:sz w:val="24"/>
          <w:szCs w:val="24"/>
          <w:lang w:val="en-US"/>
        </w:rPr>
        <w:t xml:space="preserve">of </w:t>
      </w:r>
      <w:r w:rsidRPr="00A956BF">
        <w:rPr>
          <w:sz w:val="24"/>
          <w:szCs w:val="24"/>
          <w:lang w:val="en-US"/>
        </w:rPr>
        <w:t>sports</w:t>
      </w:r>
      <w:r>
        <w:rPr>
          <w:sz w:val="24"/>
          <w:szCs w:val="24"/>
          <w:lang w:val="en-US"/>
        </w:rPr>
        <w:t>wo</w:t>
      </w:r>
      <w:r w:rsidRPr="00A956BF">
        <w:rPr>
          <w:sz w:val="24"/>
          <w:szCs w:val="24"/>
          <w:lang w:val="en-US"/>
        </w:rPr>
        <w:t>m</w:t>
      </w:r>
      <w:r w:rsidR="00EF09AB">
        <w:rPr>
          <w:sz w:val="24"/>
          <w:szCs w:val="24"/>
          <w:lang w:val="en-US"/>
        </w:rPr>
        <w:t>e</w:t>
      </w:r>
      <w:r w:rsidRPr="00A956BF">
        <w:rPr>
          <w:sz w:val="24"/>
          <w:szCs w:val="24"/>
          <w:lang w:val="en-US"/>
        </w:rPr>
        <w:t xml:space="preserve">n </w:t>
      </w:r>
      <w:r>
        <w:rPr>
          <w:sz w:val="24"/>
          <w:szCs w:val="24"/>
          <w:lang w:val="en-US"/>
        </w:rPr>
        <w:t xml:space="preserve">in the </w:t>
      </w:r>
      <w:r w:rsidR="00823633">
        <w:rPr>
          <w:sz w:val="24"/>
          <w:szCs w:val="24"/>
          <w:lang w:val="en-US"/>
        </w:rPr>
        <w:t xml:space="preserve">media </w:t>
      </w:r>
      <w:r w:rsidR="00EF09AB">
        <w:rPr>
          <w:sz w:val="24"/>
          <w:szCs w:val="24"/>
          <w:lang w:val="en-US"/>
        </w:rPr>
        <w:t xml:space="preserve">can be related to </w:t>
      </w:r>
      <w:r w:rsidR="00823633">
        <w:rPr>
          <w:sz w:val="24"/>
          <w:szCs w:val="24"/>
          <w:lang w:val="en-US"/>
        </w:rPr>
        <w:t>their</w:t>
      </w:r>
      <w:r w:rsidRPr="00A956BF">
        <w:rPr>
          <w:sz w:val="24"/>
          <w:szCs w:val="24"/>
          <w:lang w:val="en-US"/>
        </w:rPr>
        <w:t xml:space="preserve"> </w:t>
      </w:r>
      <w:r w:rsidR="008A7FF5">
        <w:rPr>
          <w:sz w:val="24"/>
          <w:szCs w:val="24"/>
          <w:lang w:val="en-US"/>
        </w:rPr>
        <w:t>lower</w:t>
      </w:r>
      <w:r w:rsidRPr="00A956BF">
        <w:rPr>
          <w:sz w:val="24"/>
          <w:szCs w:val="24"/>
          <w:lang w:val="en-US"/>
        </w:rPr>
        <w:t xml:space="preserve"> </w:t>
      </w:r>
      <w:r w:rsidR="00823633">
        <w:rPr>
          <w:sz w:val="24"/>
          <w:szCs w:val="24"/>
          <w:lang w:val="en-US"/>
        </w:rPr>
        <w:t xml:space="preserve">presence in </w:t>
      </w:r>
      <w:r w:rsidRPr="00A956BF">
        <w:rPr>
          <w:sz w:val="24"/>
          <w:szCs w:val="24"/>
          <w:lang w:val="en-US"/>
        </w:rPr>
        <w:t>sport</w:t>
      </w:r>
      <w:r w:rsidR="002A2A34">
        <w:rPr>
          <w:sz w:val="24"/>
          <w:szCs w:val="24"/>
          <w:lang w:val="en-US"/>
        </w:rPr>
        <w:t>s</w:t>
      </w:r>
      <w:r w:rsidR="008A7FF5">
        <w:rPr>
          <w:sz w:val="24"/>
          <w:szCs w:val="24"/>
          <w:lang w:val="en-US"/>
        </w:rPr>
        <w:t xml:space="preserve"> in general</w:t>
      </w:r>
      <w:r w:rsidRPr="00A956BF">
        <w:rPr>
          <w:sz w:val="24"/>
          <w:szCs w:val="24"/>
          <w:lang w:val="en-US"/>
        </w:rPr>
        <w:t xml:space="preserve">. </w:t>
      </w:r>
    </w:p>
    <w:p w:rsidR="00823633" w:rsidRDefault="00903909" w:rsidP="00CB2ADC">
      <w:pPr>
        <w:autoSpaceDE w:val="0"/>
        <w:autoSpaceDN w:val="0"/>
        <w:adjustRightInd w:val="0"/>
        <w:spacing w:line="360" w:lineRule="auto"/>
        <w:jc w:val="both"/>
        <w:rPr>
          <w:sz w:val="24"/>
          <w:szCs w:val="24"/>
          <w:lang w:val="en-US"/>
        </w:rPr>
      </w:pPr>
      <w:r>
        <w:rPr>
          <w:sz w:val="24"/>
          <w:szCs w:val="24"/>
          <w:lang w:val="en-US"/>
        </w:rPr>
        <w:t xml:space="preserve">In Europe, </w:t>
      </w:r>
      <w:r w:rsidR="00823633" w:rsidRPr="00823633">
        <w:rPr>
          <w:sz w:val="24"/>
          <w:szCs w:val="24"/>
          <w:lang w:val="en-US"/>
        </w:rPr>
        <w:t xml:space="preserve">approximately 60% of people </w:t>
      </w:r>
      <w:r w:rsidR="00E94AC6">
        <w:rPr>
          <w:sz w:val="24"/>
          <w:szCs w:val="24"/>
          <w:lang w:val="en-US"/>
        </w:rPr>
        <w:t>regularly participate in sportive</w:t>
      </w:r>
      <w:r w:rsidR="00823633" w:rsidRPr="00823633">
        <w:rPr>
          <w:sz w:val="24"/>
          <w:szCs w:val="24"/>
          <w:lang w:val="en-US"/>
        </w:rPr>
        <w:t xml:space="preserve"> ac</w:t>
      </w:r>
      <w:r w:rsidR="00823633">
        <w:rPr>
          <w:sz w:val="24"/>
          <w:szCs w:val="24"/>
          <w:lang w:val="en-US"/>
        </w:rPr>
        <w:t>tivities, within or outside the</w:t>
      </w:r>
      <w:r w:rsidR="00823633" w:rsidRPr="00823633">
        <w:rPr>
          <w:sz w:val="24"/>
          <w:szCs w:val="24"/>
          <w:lang w:val="en-US"/>
        </w:rPr>
        <w:t xml:space="preserve"> existing 700,000 clubs</w:t>
      </w:r>
      <w:r w:rsidR="009B2C75">
        <w:rPr>
          <w:sz w:val="24"/>
          <w:szCs w:val="24"/>
          <w:lang w:val="en-US"/>
        </w:rPr>
        <w:t xml:space="preserve">, which, in turn, belong to </w:t>
      </w:r>
      <w:r w:rsidR="00823633" w:rsidRPr="00823633">
        <w:rPr>
          <w:sz w:val="24"/>
          <w:szCs w:val="24"/>
          <w:lang w:val="en-US"/>
        </w:rPr>
        <w:t>a large number of associations and feder</w:t>
      </w:r>
      <w:r w:rsidR="00823633">
        <w:rPr>
          <w:sz w:val="24"/>
          <w:szCs w:val="24"/>
          <w:lang w:val="en-US"/>
        </w:rPr>
        <w:t>ations</w:t>
      </w:r>
      <w:r w:rsidR="0020040E">
        <w:rPr>
          <w:rStyle w:val="Refdenotaderodap"/>
          <w:sz w:val="24"/>
          <w:szCs w:val="24"/>
          <w:lang w:val="en-US"/>
        </w:rPr>
        <w:footnoteReference w:id="3"/>
      </w:r>
      <w:r w:rsidR="009B2C75">
        <w:rPr>
          <w:sz w:val="24"/>
          <w:szCs w:val="24"/>
          <w:lang w:val="en-US"/>
        </w:rPr>
        <w:t>.</w:t>
      </w:r>
      <w:r w:rsidR="00823633">
        <w:rPr>
          <w:sz w:val="24"/>
          <w:szCs w:val="24"/>
          <w:lang w:val="en-US"/>
        </w:rPr>
        <w:t xml:space="preserve"> </w:t>
      </w:r>
      <w:r w:rsidR="009B2C75">
        <w:rPr>
          <w:sz w:val="24"/>
          <w:szCs w:val="24"/>
          <w:lang w:val="en-US"/>
        </w:rPr>
        <w:t>Within the</w:t>
      </w:r>
      <w:r w:rsidR="003F5465">
        <w:rPr>
          <w:sz w:val="24"/>
          <w:szCs w:val="24"/>
          <w:lang w:val="en-US"/>
        </w:rPr>
        <w:t>se institutions, women still are not</w:t>
      </w:r>
      <w:r w:rsidR="00823633" w:rsidRPr="00823633">
        <w:rPr>
          <w:sz w:val="24"/>
          <w:szCs w:val="24"/>
          <w:lang w:val="en-US"/>
        </w:rPr>
        <w:t xml:space="preserve"> equal</w:t>
      </w:r>
      <w:r w:rsidR="003F5465">
        <w:rPr>
          <w:sz w:val="24"/>
          <w:szCs w:val="24"/>
          <w:lang w:val="en-US"/>
        </w:rPr>
        <w:t>ly represented</w:t>
      </w:r>
      <w:r w:rsidR="00823633" w:rsidRPr="00823633">
        <w:rPr>
          <w:sz w:val="24"/>
          <w:szCs w:val="24"/>
          <w:lang w:val="en-US"/>
        </w:rPr>
        <w:t xml:space="preserve"> to men.</w:t>
      </w:r>
    </w:p>
    <w:p w:rsidR="00292EBF" w:rsidRPr="00823633" w:rsidRDefault="00402D03" w:rsidP="00CB2ADC">
      <w:pPr>
        <w:autoSpaceDE w:val="0"/>
        <w:autoSpaceDN w:val="0"/>
        <w:adjustRightInd w:val="0"/>
        <w:spacing w:line="360" w:lineRule="auto"/>
        <w:jc w:val="both"/>
        <w:rPr>
          <w:sz w:val="24"/>
          <w:szCs w:val="24"/>
          <w:lang w:val="en-US"/>
        </w:rPr>
      </w:pPr>
      <w:r>
        <w:rPr>
          <w:sz w:val="24"/>
          <w:szCs w:val="24"/>
          <w:lang w:val="en-US"/>
        </w:rPr>
        <w:t xml:space="preserve">With regard to </w:t>
      </w:r>
      <w:r w:rsidR="00823633" w:rsidRPr="00823633">
        <w:rPr>
          <w:sz w:val="24"/>
          <w:szCs w:val="24"/>
          <w:lang w:val="en-US"/>
        </w:rPr>
        <w:t xml:space="preserve">the </w:t>
      </w:r>
      <w:r w:rsidR="00292EBF">
        <w:rPr>
          <w:sz w:val="24"/>
          <w:szCs w:val="24"/>
          <w:lang w:val="en-US"/>
        </w:rPr>
        <w:t xml:space="preserve">sports potential </w:t>
      </w:r>
      <w:r>
        <w:rPr>
          <w:sz w:val="24"/>
          <w:szCs w:val="24"/>
          <w:lang w:val="en-US"/>
        </w:rPr>
        <w:t>for promoting</w:t>
      </w:r>
      <w:r w:rsidR="00823633" w:rsidRPr="00823633">
        <w:rPr>
          <w:sz w:val="24"/>
          <w:szCs w:val="24"/>
          <w:lang w:val="en-US"/>
        </w:rPr>
        <w:t xml:space="preserve"> social inclusion, integration and equal opportunities, the Europea</w:t>
      </w:r>
      <w:r w:rsidR="003359E1">
        <w:rPr>
          <w:sz w:val="24"/>
          <w:szCs w:val="24"/>
          <w:lang w:val="en-US"/>
        </w:rPr>
        <w:t xml:space="preserve">n Commission set </w:t>
      </w:r>
      <w:r w:rsidR="007D119F">
        <w:rPr>
          <w:sz w:val="24"/>
          <w:szCs w:val="24"/>
          <w:lang w:val="en-US"/>
        </w:rPr>
        <w:t xml:space="preserve">its own </w:t>
      </w:r>
      <w:r w:rsidR="003359E1">
        <w:rPr>
          <w:sz w:val="24"/>
          <w:szCs w:val="24"/>
          <w:lang w:val="en-US"/>
        </w:rPr>
        <w:t>strategies for</w:t>
      </w:r>
      <w:r>
        <w:rPr>
          <w:sz w:val="24"/>
          <w:szCs w:val="24"/>
          <w:lang w:val="en-US"/>
        </w:rPr>
        <w:t xml:space="preserve"> </w:t>
      </w:r>
      <w:r w:rsidR="00823633" w:rsidRPr="00823633">
        <w:rPr>
          <w:sz w:val="24"/>
          <w:szCs w:val="24"/>
          <w:lang w:val="en-US"/>
        </w:rPr>
        <w:t>gender</w:t>
      </w:r>
      <w:r>
        <w:rPr>
          <w:sz w:val="24"/>
          <w:szCs w:val="24"/>
          <w:lang w:val="en-US"/>
        </w:rPr>
        <w:t xml:space="preserve"> equality</w:t>
      </w:r>
      <w:r w:rsidR="00823633" w:rsidRPr="00823633">
        <w:rPr>
          <w:sz w:val="24"/>
          <w:szCs w:val="24"/>
          <w:lang w:val="en-US"/>
        </w:rPr>
        <w:t>:</w:t>
      </w:r>
    </w:p>
    <w:p w:rsidR="00CB2ADC" w:rsidRDefault="00292EBF" w:rsidP="00950F8A">
      <w:pPr>
        <w:pStyle w:val="PargrafodaLista"/>
        <w:numPr>
          <w:ilvl w:val="0"/>
          <w:numId w:val="1"/>
        </w:numPr>
        <w:spacing w:after="120" w:line="360" w:lineRule="auto"/>
        <w:ind w:left="714" w:hanging="357"/>
        <w:rPr>
          <w:sz w:val="24"/>
          <w:szCs w:val="24"/>
          <w:lang w:val="en-US"/>
        </w:rPr>
      </w:pPr>
      <w:r w:rsidRPr="00000663">
        <w:rPr>
          <w:sz w:val="24"/>
          <w:szCs w:val="24"/>
          <w:lang w:val="en-US"/>
        </w:rPr>
        <w:t>Encouraging "the mainstreaming of gender equality</w:t>
      </w:r>
      <w:r w:rsidR="003B4C7F" w:rsidRPr="00000663">
        <w:rPr>
          <w:sz w:val="24"/>
          <w:szCs w:val="24"/>
          <w:lang w:val="en-US"/>
        </w:rPr>
        <w:t xml:space="preserve"> issues</w:t>
      </w:r>
      <w:r w:rsidRPr="00000663">
        <w:rPr>
          <w:sz w:val="24"/>
          <w:szCs w:val="24"/>
          <w:lang w:val="en-US"/>
        </w:rPr>
        <w:t xml:space="preserve"> in all activities related to sport, with particular attention to its access by immigrant women and ethnic minorities, </w:t>
      </w:r>
      <w:r w:rsidR="003B4C7F" w:rsidRPr="00000663">
        <w:rPr>
          <w:sz w:val="24"/>
          <w:szCs w:val="24"/>
          <w:lang w:val="en-US"/>
        </w:rPr>
        <w:t xml:space="preserve">to </w:t>
      </w:r>
      <w:r w:rsidRPr="00000663">
        <w:rPr>
          <w:sz w:val="24"/>
          <w:szCs w:val="24"/>
          <w:lang w:val="en-US"/>
        </w:rPr>
        <w:t>women's access to sport</w:t>
      </w:r>
      <w:r w:rsidR="003B4C7F" w:rsidRPr="00000663">
        <w:rPr>
          <w:sz w:val="24"/>
          <w:szCs w:val="24"/>
          <w:lang w:val="en-US"/>
        </w:rPr>
        <w:t>’s</w:t>
      </w:r>
      <w:r w:rsidRPr="00000663">
        <w:rPr>
          <w:sz w:val="24"/>
          <w:szCs w:val="24"/>
          <w:lang w:val="en-US"/>
        </w:rPr>
        <w:t xml:space="preserve"> leadership positions and </w:t>
      </w:r>
      <w:r w:rsidR="003B4C7F" w:rsidRPr="00000663">
        <w:rPr>
          <w:sz w:val="24"/>
          <w:szCs w:val="24"/>
          <w:lang w:val="en-US"/>
        </w:rPr>
        <w:t xml:space="preserve">to </w:t>
      </w:r>
      <w:r w:rsidRPr="00000663">
        <w:rPr>
          <w:sz w:val="24"/>
          <w:szCs w:val="24"/>
          <w:lang w:val="en-US"/>
        </w:rPr>
        <w:t>the me</w:t>
      </w:r>
      <w:r w:rsidR="00000663" w:rsidRPr="00000663">
        <w:rPr>
          <w:sz w:val="24"/>
          <w:szCs w:val="24"/>
          <w:lang w:val="en-US"/>
        </w:rPr>
        <w:t xml:space="preserve">dia </w:t>
      </w:r>
      <w:r w:rsidRPr="00000663">
        <w:rPr>
          <w:sz w:val="24"/>
          <w:szCs w:val="24"/>
          <w:lang w:val="en-US"/>
        </w:rPr>
        <w:t>coverage of women in sport;</w:t>
      </w:r>
    </w:p>
    <w:p w:rsidR="00000663" w:rsidRDefault="00000663" w:rsidP="00950F8A">
      <w:pPr>
        <w:pStyle w:val="PargrafodaLista"/>
        <w:numPr>
          <w:ilvl w:val="0"/>
          <w:numId w:val="1"/>
        </w:numPr>
        <w:spacing w:after="120" w:line="360" w:lineRule="auto"/>
        <w:ind w:left="714" w:hanging="357"/>
        <w:rPr>
          <w:sz w:val="24"/>
          <w:szCs w:val="24"/>
          <w:lang w:val="en-US"/>
        </w:rPr>
      </w:pPr>
      <w:r w:rsidRPr="00000663">
        <w:rPr>
          <w:sz w:val="24"/>
          <w:szCs w:val="24"/>
          <w:lang w:val="en-US"/>
        </w:rPr>
        <w:t xml:space="preserve">Directing their action </w:t>
      </w:r>
      <w:r>
        <w:rPr>
          <w:sz w:val="24"/>
          <w:szCs w:val="24"/>
          <w:lang w:val="en-US"/>
        </w:rPr>
        <w:t xml:space="preserve">in order </w:t>
      </w:r>
      <w:r w:rsidRPr="00000663">
        <w:rPr>
          <w:sz w:val="24"/>
          <w:szCs w:val="24"/>
          <w:lang w:val="en-US"/>
        </w:rPr>
        <w:t>"to improve access for girls and women to physical education and sport, with the aim of helping them to gain confidence, improve social integration, overcome prejudices and pr</w:t>
      </w:r>
      <w:r>
        <w:rPr>
          <w:sz w:val="24"/>
          <w:szCs w:val="24"/>
          <w:lang w:val="en-US"/>
        </w:rPr>
        <w:t>omote a healthy lifestyle ...»</w:t>
      </w:r>
      <w:r>
        <w:rPr>
          <w:rStyle w:val="Refdenotaderodap"/>
          <w:sz w:val="24"/>
          <w:szCs w:val="24"/>
        </w:rPr>
        <w:footnoteReference w:id="4"/>
      </w:r>
      <w:r w:rsidR="00AF1261">
        <w:rPr>
          <w:sz w:val="24"/>
          <w:szCs w:val="24"/>
        </w:rPr>
        <w:t>.</w:t>
      </w:r>
    </w:p>
    <w:p w:rsidR="00000663" w:rsidRDefault="00000663" w:rsidP="00000663">
      <w:pPr>
        <w:pStyle w:val="PargrafodaLista"/>
        <w:spacing w:after="0" w:line="240" w:lineRule="auto"/>
        <w:rPr>
          <w:sz w:val="24"/>
          <w:szCs w:val="24"/>
          <w:lang w:val="en-US"/>
        </w:rPr>
      </w:pPr>
    </w:p>
    <w:p w:rsidR="005F5B1E" w:rsidRPr="00210B69" w:rsidRDefault="002234B6" w:rsidP="00CB2ADC">
      <w:pPr>
        <w:autoSpaceDE w:val="0"/>
        <w:autoSpaceDN w:val="0"/>
        <w:adjustRightInd w:val="0"/>
        <w:spacing w:line="360" w:lineRule="auto"/>
        <w:jc w:val="both"/>
        <w:rPr>
          <w:rFonts w:cs="Gotham-Book"/>
          <w:b/>
          <w:i/>
          <w:sz w:val="24"/>
          <w:szCs w:val="24"/>
          <w:u w:val="single"/>
          <w:lang w:val="en-US"/>
        </w:rPr>
      </w:pPr>
      <w:r>
        <w:rPr>
          <w:rFonts w:cs="Gotham-Book"/>
          <w:b/>
          <w:i/>
          <w:sz w:val="24"/>
          <w:szCs w:val="24"/>
          <w:u w:val="single"/>
          <w:lang w:val="en-US"/>
        </w:rPr>
        <w:t>Sports</w:t>
      </w:r>
      <w:r w:rsidR="005F5B1E" w:rsidRPr="00210B69">
        <w:rPr>
          <w:rFonts w:cs="Gotham-Book"/>
          <w:b/>
          <w:i/>
          <w:sz w:val="24"/>
          <w:szCs w:val="24"/>
          <w:u w:val="single"/>
          <w:lang w:val="en-US"/>
        </w:rPr>
        <w:t xml:space="preserve"> in Portugal</w:t>
      </w:r>
    </w:p>
    <w:p w:rsidR="004649D9" w:rsidRPr="00A77F66" w:rsidRDefault="004649D9" w:rsidP="00CB2ADC">
      <w:pPr>
        <w:autoSpaceDE w:val="0"/>
        <w:autoSpaceDN w:val="0"/>
        <w:adjustRightInd w:val="0"/>
        <w:spacing w:line="360" w:lineRule="auto"/>
        <w:jc w:val="both"/>
        <w:rPr>
          <w:rFonts w:cs="Gotham-Book"/>
          <w:sz w:val="24"/>
          <w:szCs w:val="24"/>
          <w:lang w:val="en-US"/>
        </w:rPr>
      </w:pPr>
      <w:r w:rsidRPr="004649D9">
        <w:rPr>
          <w:rFonts w:cs="Gotham-Book"/>
          <w:sz w:val="24"/>
          <w:szCs w:val="24"/>
          <w:lang w:val="en-US"/>
        </w:rPr>
        <w:t xml:space="preserve">One of </w:t>
      </w:r>
      <w:r w:rsidR="00C17BF3">
        <w:rPr>
          <w:rFonts w:cs="Gotham-Book"/>
          <w:sz w:val="24"/>
          <w:szCs w:val="24"/>
          <w:lang w:val="en-US"/>
        </w:rPr>
        <w:t xml:space="preserve">the major imbalances regarding </w:t>
      </w:r>
      <w:r w:rsidR="00C17BF3" w:rsidRPr="004649D9">
        <w:rPr>
          <w:rFonts w:cs="Gotham-Book"/>
          <w:sz w:val="24"/>
          <w:szCs w:val="24"/>
          <w:lang w:val="en-US"/>
        </w:rPr>
        <w:t>sports</w:t>
      </w:r>
      <w:r w:rsidR="00C17BF3">
        <w:rPr>
          <w:rFonts w:cs="Gotham-Book"/>
          <w:sz w:val="24"/>
          <w:szCs w:val="24"/>
          <w:lang w:val="en-US"/>
        </w:rPr>
        <w:t xml:space="preserve"> reality</w:t>
      </w:r>
      <w:r w:rsidR="00C17BF3" w:rsidRPr="004649D9">
        <w:rPr>
          <w:rFonts w:cs="Gotham-Book"/>
          <w:sz w:val="24"/>
          <w:szCs w:val="24"/>
          <w:lang w:val="en-US"/>
        </w:rPr>
        <w:t xml:space="preserve"> </w:t>
      </w:r>
      <w:r w:rsidRPr="004649D9">
        <w:rPr>
          <w:rFonts w:cs="Gotham-Book"/>
          <w:sz w:val="24"/>
          <w:szCs w:val="24"/>
          <w:lang w:val="en-US"/>
        </w:rPr>
        <w:t xml:space="preserve">in Portugal </w:t>
      </w:r>
      <w:r w:rsidR="006F538E">
        <w:rPr>
          <w:rFonts w:cs="Gotham-Book"/>
          <w:sz w:val="24"/>
          <w:szCs w:val="24"/>
          <w:lang w:val="en-US"/>
        </w:rPr>
        <w:t>arise</w:t>
      </w:r>
      <w:r w:rsidR="00C17BF3">
        <w:rPr>
          <w:rFonts w:cs="Gotham-Book"/>
          <w:sz w:val="24"/>
          <w:szCs w:val="24"/>
          <w:lang w:val="en-US"/>
        </w:rPr>
        <w:t>s</w:t>
      </w:r>
      <w:r w:rsidR="006F538E">
        <w:rPr>
          <w:rFonts w:cs="Gotham-Book"/>
          <w:sz w:val="24"/>
          <w:szCs w:val="24"/>
          <w:lang w:val="en-US"/>
        </w:rPr>
        <w:t xml:space="preserve"> </w:t>
      </w:r>
      <w:r w:rsidR="00C17BF3">
        <w:rPr>
          <w:rFonts w:cs="Gotham-Book"/>
          <w:sz w:val="24"/>
          <w:szCs w:val="24"/>
          <w:lang w:val="en-US"/>
        </w:rPr>
        <w:t xml:space="preserve">from the difference between </w:t>
      </w:r>
      <w:r w:rsidR="00C17BF3" w:rsidRPr="004649D9">
        <w:rPr>
          <w:rFonts w:cs="Gotham-Book"/>
          <w:sz w:val="24"/>
          <w:szCs w:val="24"/>
          <w:lang w:val="en-US"/>
        </w:rPr>
        <w:t xml:space="preserve">men and women </w:t>
      </w:r>
      <w:r w:rsidR="007D119F">
        <w:rPr>
          <w:rFonts w:cs="Gotham-Book"/>
          <w:sz w:val="24"/>
          <w:szCs w:val="24"/>
          <w:lang w:val="en-US"/>
        </w:rPr>
        <w:t xml:space="preserve">with regard to </w:t>
      </w:r>
      <w:r w:rsidR="005A339A">
        <w:rPr>
          <w:rFonts w:cs="Gotham-Book"/>
          <w:sz w:val="24"/>
          <w:szCs w:val="24"/>
          <w:lang w:val="en-US"/>
        </w:rPr>
        <w:t>the practice of</w:t>
      </w:r>
      <w:r w:rsidR="007D119F">
        <w:rPr>
          <w:rFonts w:cs="Gotham-Book"/>
          <w:sz w:val="24"/>
          <w:szCs w:val="24"/>
          <w:lang w:val="en-US"/>
        </w:rPr>
        <w:t xml:space="preserve"> sports</w:t>
      </w:r>
      <w:r w:rsidRPr="004649D9">
        <w:rPr>
          <w:rFonts w:cs="Gotham-Book"/>
          <w:sz w:val="24"/>
          <w:szCs w:val="24"/>
          <w:lang w:val="en-US"/>
        </w:rPr>
        <w:t>. Hence</w:t>
      </w:r>
      <w:r w:rsidR="00B616CA">
        <w:rPr>
          <w:rFonts w:cs="Gotham-Book"/>
          <w:sz w:val="24"/>
          <w:szCs w:val="24"/>
          <w:lang w:val="en-US"/>
        </w:rPr>
        <w:t>,</w:t>
      </w:r>
      <w:r w:rsidRPr="004649D9">
        <w:rPr>
          <w:rFonts w:cs="Gotham-Book"/>
          <w:sz w:val="24"/>
          <w:szCs w:val="24"/>
          <w:lang w:val="en-US"/>
        </w:rPr>
        <w:t xml:space="preserve"> the IV National Plan for Equality - Gender, Citizenship and Non-Discrimination (2011-2013), which contains a strategic </w:t>
      </w:r>
      <w:r w:rsidR="00B616CA">
        <w:rPr>
          <w:rFonts w:cs="Gotham-Book"/>
          <w:sz w:val="24"/>
          <w:szCs w:val="24"/>
          <w:lang w:val="en-US"/>
        </w:rPr>
        <w:t xml:space="preserve">agenda of </w:t>
      </w:r>
      <w:r w:rsidR="00837013">
        <w:rPr>
          <w:rFonts w:cs="Gotham-Book"/>
          <w:sz w:val="24"/>
          <w:szCs w:val="24"/>
          <w:lang w:val="en-US"/>
        </w:rPr>
        <w:t>sport</w:t>
      </w:r>
      <w:r w:rsidR="00B616CA">
        <w:rPr>
          <w:rFonts w:cs="Gotham-Book"/>
          <w:sz w:val="24"/>
          <w:szCs w:val="24"/>
          <w:lang w:val="en-US"/>
        </w:rPr>
        <w:t>s</w:t>
      </w:r>
      <w:r w:rsidR="00837013">
        <w:rPr>
          <w:rFonts w:cs="Gotham-Book"/>
          <w:sz w:val="24"/>
          <w:szCs w:val="24"/>
          <w:lang w:val="en-US"/>
        </w:rPr>
        <w:t xml:space="preserve">, </w:t>
      </w:r>
      <w:r w:rsidR="00B616CA">
        <w:rPr>
          <w:rFonts w:cs="Gotham-Book"/>
          <w:sz w:val="24"/>
          <w:szCs w:val="24"/>
          <w:lang w:val="en-US"/>
        </w:rPr>
        <w:t>highlight</w:t>
      </w:r>
      <w:r w:rsidR="00837013" w:rsidRPr="00837013">
        <w:rPr>
          <w:rFonts w:cs="Gotham-Book"/>
          <w:sz w:val="24"/>
          <w:szCs w:val="24"/>
          <w:lang w:val="en-US"/>
        </w:rPr>
        <w:t xml:space="preserve">s </w:t>
      </w:r>
      <w:r w:rsidR="00DD13A8">
        <w:rPr>
          <w:rFonts w:cs="Gotham-Book"/>
          <w:sz w:val="24"/>
          <w:szCs w:val="24"/>
          <w:lang w:val="en-US"/>
        </w:rPr>
        <w:t>that «</w:t>
      </w:r>
      <w:r w:rsidRPr="004649D9">
        <w:rPr>
          <w:rFonts w:cs="Gotham-Book"/>
          <w:sz w:val="24"/>
          <w:szCs w:val="24"/>
          <w:lang w:val="en-US"/>
        </w:rPr>
        <w:t xml:space="preserve">equality between women and men and non-discrimination are fundamental principles of </w:t>
      </w:r>
      <w:r w:rsidR="00837013">
        <w:rPr>
          <w:rFonts w:cs="Gotham-Book"/>
          <w:sz w:val="24"/>
          <w:szCs w:val="24"/>
          <w:lang w:val="en-US"/>
        </w:rPr>
        <w:t xml:space="preserve">both </w:t>
      </w:r>
      <w:r w:rsidRPr="004649D9">
        <w:rPr>
          <w:rFonts w:cs="Gotham-Book"/>
          <w:sz w:val="24"/>
          <w:szCs w:val="24"/>
          <w:lang w:val="en-US"/>
        </w:rPr>
        <w:t xml:space="preserve">the </w:t>
      </w:r>
      <w:r w:rsidR="00837013" w:rsidRPr="004649D9">
        <w:rPr>
          <w:rFonts w:cs="Gotham-Book"/>
          <w:sz w:val="24"/>
          <w:szCs w:val="24"/>
          <w:lang w:val="en-US"/>
        </w:rPr>
        <w:t xml:space="preserve">Portugal </w:t>
      </w:r>
      <w:r w:rsidRPr="004649D9">
        <w:rPr>
          <w:rFonts w:cs="Gotham-Book"/>
          <w:sz w:val="24"/>
          <w:szCs w:val="24"/>
          <w:lang w:val="en-US"/>
        </w:rPr>
        <w:t xml:space="preserve">Constitution and the treaty that established the </w:t>
      </w:r>
      <w:r w:rsidRPr="00A77F66">
        <w:rPr>
          <w:rFonts w:cs="Gotham-Book"/>
          <w:sz w:val="24"/>
          <w:szCs w:val="24"/>
          <w:lang w:val="en-US"/>
        </w:rPr>
        <w:t>European Union (Lisbon Treaty</w:t>
      </w:r>
      <w:proofErr w:type="gramStart"/>
      <w:r w:rsidRPr="00A77F66">
        <w:rPr>
          <w:rFonts w:cs="Gotham-Book"/>
          <w:sz w:val="24"/>
          <w:szCs w:val="24"/>
          <w:lang w:val="en-US"/>
        </w:rPr>
        <w:t>)</w:t>
      </w:r>
      <w:r w:rsidR="00DD13A8" w:rsidRPr="00A77F66">
        <w:rPr>
          <w:rFonts w:cs="Gotham-Book"/>
          <w:sz w:val="24"/>
          <w:szCs w:val="24"/>
          <w:lang w:val="en-US"/>
        </w:rPr>
        <w:t>»</w:t>
      </w:r>
      <w:proofErr w:type="gramEnd"/>
      <w:r w:rsidRPr="00A77F66">
        <w:rPr>
          <w:rFonts w:cs="Gotham-Book"/>
          <w:sz w:val="24"/>
          <w:szCs w:val="24"/>
          <w:lang w:val="en-US"/>
        </w:rPr>
        <w:t>.</w:t>
      </w:r>
    </w:p>
    <w:p w:rsidR="00CB2ADC" w:rsidRPr="0041545D" w:rsidRDefault="00837013" w:rsidP="00CB2ADC">
      <w:pPr>
        <w:autoSpaceDE w:val="0"/>
        <w:autoSpaceDN w:val="0"/>
        <w:adjustRightInd w:val="0"/>
        <w:spacing w:line="360" w:lineRule="auto"/>
        <w:jc w:val="both"/>
        <w:rPr>
          <w:rFonts w:cs="Gotham-Book"/>
          <w:sz w:val="24"/>
          <w:szCs w:val="24"/>
          <w:lang w:val="en-US"/>
        </w:rPr>
      </w:pPr>
      <w:r w:rsidRPr="00837013">
        <w:rPr>
          <w:rFonts w:cs="Gotham-Book"/>
          <w:sz w:val="24"/>
          <w:szCs w:val="24"/>
          <w:lang w:val="en-US"/>
        </w:rPr>
        <w:lastRenderedPageBreak/>
        <w:t xml:space="preserve">Despite the </w:t>
      </w:r>
      <w:r w:rsidR="00753C39">
        <w:rPr>
          <w:rFonts w:cs="Gotham-Book"/>
          <w:sz w:val="24"/>
          <w:szCs w:val="24"/>
          <w:lang w:val="en-US"/>
        </w:rPr>
        <w:t>growing gender equality in society</w:t>
      </w:r>
      <w:r w:rsidRPr="00837013">
        <w:rPr>
          <w:rFonts w:cs="Gotham-Book"/>
          <w:sz w:val="24"/>
          <w:szCs w:val="24"/>
          <w:lang w:val="en-US"/>
        </w:rPr>
        <w:t>, there re</w:t>
      </w:r>
      <w:r w:rsidR="008C621E">
        <w:rPr>
          <w:rFonts w:cs="Gotham-Book"/>
          <w:sz w:val="24"/>
          <w:szCs w:val="24"/>
          <w:lang w:val="en-US"/>
        </w:rPr>
        <w:t>mains a marked imbalance regarding</w:t>
      </w:r>
      <w:r w:rsidRPr="00837013">
        <w:rPr>
          <w:rFonts w:cs="Gotham-Book"/>
          <w:sz w:val="24"/>
          <w:szCs w:val="24"/>
          <w:lang w:val="en-US"/>
        </w:rPr>
        <w:t xml:space="preserve"> the </w:t>
      </w:r>
      <w:r w:rsidR="008C621E">
        <w:rPr>
          <w:rFonts w:cs="Gotham-Book"/>
          <w:sz w:val="24"/>
          <w:szCs w:val="24"/>
          <w:lang w:val="en-US"/>
        </w:rPr>
        <w:t xml:space="preserve">practice of </w:t>
      </w:r>
      <w:r w:rsidR="00595A5B">
        <w:rPr>
          <w:rFonts w:cs="Gotham-Book"/>
          <w:sz w:val="24"/>
          <w:szCs w:val="24"/>
          <w:lang w:val="en-US"/>
        </w:rPr>
        <w:t>federal</w:t>
      </w:r>
      <w:r w:rsidR="008C621E" w:rsidRPr="00837013">
        <w:rPr>
          <w:rFonts w:cs="Gotham-Book"/>
          <w:sz w:val="24"/>
          <w:szCs w:val="24"/>
          <w:lang w:val="en-US"/>
        </w:rPr>
        <w:t xml:space="preserve"> </w:t>
      </w:r>
      <w:r w:rsidR="008C621E">
        <w:rPr>
          <w:rFonts w:cs="Gotham-Book"/>
          <w:sz w:val="24"/>
          <w:szCs w:val="24"/>
          <w:lang w:val="en-US"/>
        </w:rPr>
        <w:t>sport</w:t>
      </w:r>
      <w:r w:rsidR="00595A5B">
        <w:rPr>
          <w:rFonts w:cs="Gotham-Book"/>
          <w:sz w:val="24"/>
          <w:szCs w:val="24"/>
          <w:lang w:val="en-US"/>
        </w:rPr>
        <w:t>s</w:t>
      </w:r>
      <w:r w:rsidRPr="00837013">
        <w:rPr>
          <w:rFonts w:cs="Gotham-Book"/>
          <w:sz w:val="24"/>
          <w:szCs w:val="24"/>
          <w:lang w:val="en-US"/>
        </w:rPr>
        <w:t xml:space="preserve">, representing the female </w:t>
      </w:r>
      <w:r w:rsidR="00752511">
        <w:rPr>
          <w:rFonts w:cs="Gotham-Book"/>
          <w:sz w:val="24"/>
          <w:szCs w:val="24"/>
          <w:lang w:val="en-US"/>
        </w:rPr>
        <w:t xml:space="preserve">with </w:t>
      </w:r>
      <w:r w:rsidR="008B6AD0">
        <w:rPr>
          <w:rFonts w:cs="Gotham-Book"/>
          <w:sz w:val="24"/>
          <w:szCs w:val="24"/>
          <w:lang w:val="en-US"/>
        </w:rPr>
        <w:t>less than one fourth</w:t>
      </w:r>
      <w:r w:rsidR="001819B1">
        <w:rPr>
          <w:rFonts w:cs="Gotham-Book"/>
          <w:sz w:val="24"/>
          <w:szCs w:val="24"/>
          <w:lang w:val="en-US"/>
        </w:rPr>
        <w:t xml:space="preserve"> of all</w:t>
      </w:r>
      <w:r w:rsidRPr="00837013">
        <w:rPr>
          <w:rFonts w:cs="Gotham-Book"/>
          <w:sz w:val="24"/>
          <w:szCs w:val="24"/>
          <w:lang w:val="en-US"/>
        </w:rPr>
        <w:t xml:space="preserve"> </w:t>
      </w:r>
      <w:r w:rsidR="00A40B05">
        <w:rPr>
          <w:rFonts w:cs="Gotham-Book"/>
          <w:sz w:val="24"/>
          <w:szCs w:val="24"/>
          <w:lang w:val="en-US"/>
        </w:rPr>
        <w:t xml:space="preserve">Portuguese </w:t>
      </w:r>
      <w:r w:rsidR="001819B1">
        <w:rPr>
          <w:rFonts w:cs="Gotham-Book"/>
          <w:sz w:val="24"/>
          <w:szCs w:val="24"/>
          <w:lang w:val="en-US"/>
        </w:rPr>
        <w:t>athletes</w:t>
      </w:r>
      <w:r w:rsidRPr="00837013">
        <w:rPr>
          <w:rFonts w:cs="Gotham-Book"/>
          <w:sz w:val="24"/>
          <w:szCs w:val="24"/>
          <w:lang w:val="en-US"/>
        </w:rPr>
        <w:t xml:space="preserve"> in 2009 (24%). </w:t>
      </w:r>
      <w:r w:rsidR="00F104C4">
        <w:rPr>
          <w:rFonts w:cs="Gotham-Book"/>
          <w:sz w:val="24"/>
          <w:szCs w:val="24"/>
          <w:lang w:val="en-US"/>
        </w:rPr>
        <w:t>However, w</w:t>
      </w:r>
      <w:r w:rsidRPr="00837013">
        <w:rPr>
          <w:rFonts w:cs="Gotham-Book"/>
          <w:sz w:val="24"/>
          <w:szCs w:val="24"/>
          <w:lang w:val="en-US"/>
        </w:rPr>
        <w:t>omen's participation has been growin</w:t>
      </w:r>
      <w:r w:rsidR="000E7F08">
        <w:rPr>
          <w:rFonts w:cs="Gotham-Book"/>
          <w:sz w:val="24"/>
          <w:szCs w:val="24"/>
          <w:lang w:val="en-US"/>
        </w:rPr>
        <w:t>g at a faster pace than the men´s</w:t>
      </w:r>
      <w:r w:rsidRPr="00837013">
        <w:rPr>
          <w:rFonts w:cs="Gotham-Book"/>
          <w:sz w:val="24"/>
          <w:szCs w:val="24"/>
          <w:lang w:val="en-US"/>
        </w:rPr>
        <w:t>: 356% betwee</w:t>
      </w:r>
      <w:r w:rsidR="00472734">
        <w:rPr>
          <w:rFonts w:cs="Gotham-Book"/>
          <w:sz w:val="24"/>
          <w:szCs w:val="24"/>
          <w:lang w:val="en-US"/>
        </w:rPr>
        <w:t xml:space="preserve">n 1996 and 2009, to 168% of </w:t>
      </w:r>
      <w:r w:rsidRPr="00837013">
        <w:rPr>
          <w:rFonts w:cs="Gotham-Book"/>
          <w:sz w:val="24"/>
          <w:szCs w:val="24"/>
          <w:lang w:val="en-US"/>
        </w:rPr>
        <w:t>men</w:t>
      </w:r>
      <w:r w:rsidR="00472734">
        <w:rPr>
          <w:rFonts w:cs="Gotham-Book"/>
          <w:sz w:val="24"/>
          <w:szCs w:val="24"/>
          <w:lang w:val="en-US"/>
        </w:rPr>
        <w:t>´s</w:t>
      </w:r>
      <w:r w:rsidR="008C621E">
        <w:rPr>
          <w:rFonts w:cs="Gotham-Book"/>
          <w:sz w:val="24"/>
          <w:szCs w:val="24"/>
          <w:lang w:val="en-US"/>
        </w:rPr>
        <w:t>;</w:t>
      </w:r>
      <w:r w:rsidRPr="00837013">
        <w:rPr>
          <w:rFonts w:cs="Gotham-Book"/>
          <w:sz w:val="24"/>
          <w:szCs w:val="24"/>
          <w:lang w:val="en-US"/>
        </w:rPr>
        <w:t xml:space="preserve"> and 33% from 2005 to 2009, to 7% of men</w:t>
      </w:r>
      <w:r w:rsidR="00472734">
        <w:rPr>
          <w:rFonts w:cs="Gotham-Book"/>
          <w:sz w:val="24"/>
          <w:szCs w:val="24"/>
          <w:lang w:val="en-US"/>
        </w:rPr>
        <w:t>´s increase in participation</w:t>
      </w:r>
      <w:r w:rsidRPr="00837013">
        <w:rPr>
          <w:rFonts w:cs="Gotham-Book"/>
          <w:sz w:val="24"/>
          <w:szCs w:val="24"/>
          <w:lang w:val="en-US"/>
        </w:rPr>
        <w:t>.</w:t>
      </w:r>
      <w:r w:rsidR="006B10CC">
        <w:rPr>
          <w:rFonts w:cs="Gotham-Book"/>
          <w:sz w:val="24"/>
          <w:szCs w:val="24"/>
          <w:lang w:val="en-US"/>
        </w:rPr>
        <w:t xml:space="preserve"> </w:t>
      </w:r>
      <w:r w:rsidR="008C621E" w:rsidRPr="008C621E">
        <w:rPr>
          <w:rFonts w:cs="Gotham-Book"/>
          <w:sz w:val="24"/>
          <w:szCs w:val="24"/>
          <w:lang w:val="en-US"/>
        </w:rPr>
        <w:t xml:space="preserve">The district of </w:t>
      </w:r>
      <w:proofErr w:type="spellStart"/>
      <w:r w:rsidR="008C621E" w:rsidRPr="008C621E">
        <w:rPr>
          <w:rFonts w:cs="Gotham-Book"/>
          <w:sz w:val="24"/>
          <w:szCs w:val="24"/>
          <w:lang w:val="en-US"/>
        </w:rPr>
        <w:t>Guarda</w:t>
      </w:r>
      <w:proofErr w:type="spellEnd"/>
      <w:r w:rsidR="008C621E" w:rsidRPr="008C621E">
        <w:rPr>
          <w:rFonts w:cs="Gotham-Book"/>
          <w:sz w:val="24"/>
          <w:szCs w:val="24"/>
          <w:lang w:val="en-US"/>
        </w:rPr>
        <w:t xml:space="preserve"> is among those who have recorded </w:t>
      </w:r>
      <w:r w:rsidR="0062739A">
        <w:rPr>
          <w:rFonts w:cs="Gotham-Book"/>
          <w:sz w:val="24"/>
          <w:szCs w:val="24"/>
          <w:lang w:val="en-US"/>
        </w:rPr>
        <w:t xml:space="preserve">a </w:t>
      </w:r>
      <w:r w:rsidR="006B10CC">
        <w:rPr>
          <w:rFonts w:cs="Gotham-Book"/>
          <w:sz w:val="24"/>
          <w:szCs w:val="24"/>
          <w:lang w:val="en-US"/>
        </w:rPr>
        <w:t>high</w:t>
      </w:r>
      <w:r w:rsidR="008C621E" w:rsidRPr="008C621E">
        <w:rPr>
          <w:rFonts w:cs="Gotham-Book"/>
          <w:sz w:val="24"/>
          <w:szCs w:val="24"/>
          <w:lang w:val="en-US"/>
        </w:rPr>
        <w:t xml:space="preserve"> </w:t>
      </w:r>
      <w:r w:rsidR="0062739A">
        <w:rPr>
          <w:rFonts w:cs="Gotham-Book"/>
          <w:sz w:val="24"/>
          <w:szCs w:val="24"/>
          <w:lang w:val="en-US"/>
        </w:rPr>
        <w:t>increase</w:t>
      </w:r>
      <w:r w:rsidR="008C621E" w:rsidRPr="008C621E">
        <w:rPr>
          <w:rFonts w:cs="Gotham-Book"/>
          <w:sz w:val="24"/>
          <w:szCs w:val="24"/>
          <w:lang w:val="en-US"/>
        </w:rPr>
        <w:t xml:space="preserve"> of female and male sport</w:t>
      </w:r>
      <w:r w:rsidR="002F2E47">
        <w:rPr>
          <w:rFonts w:cs="Gotham-Book"/>
          <w:sz w:val="24"/>
          <w:szCs w:val="24"/>
          <w:lang w:val="en-US"/>
        </w:rPr>
        <w:t>ive activities</w:t>
      </w:r>
      <w:r w:rsidR="008C621E" w:rsidRPr="008C621E">
        <w:rPr>
          <w:rFonts w:cs="Gotham-Book"/>
          <w:sz w:val="24"/>
          <w:szCs w:val="24"/>
          <w:lang w:val="en-US"/>
        </w:rPr>
        <w:t xml:space="preserve">, with values </w:t>
      </w:r>
      <w:r w:rsidR="008C621E" w:rsidRPr="008C621E">
        <w:rPr>
          <w:rFonts w:ascii="Cambria Math" w:hAnsi="Cambria Math" w:cs="Cambria Math"/>
          <w:sz w:val="24"/>
          <w:szCs w:val="24"/>
          <w:lang w:val="en-US"/>
        </w:rPr>
        <w:t>​​</w:t>
      </w:r>
      <w:r w:rsidR="008C621E" w:rsidRPr="008C621E">
        <w:rPr>
          <w:rFonts w:ascii="Calibri" w:hAnsi="Calibri" w:cs="Calibri"/>
          <w:sz w:val="24"/>
          <w:szCs w:val="24"/>
          <w:lang w:val="en-US"/>
        </w:rPr>
        <w:t>above 9% and 4%,</w:t>
      </w:r>
      <w:r w:rsidR="008C621E" w:rsidRPr="008C621E">
        <w:rPr>
          <w:rFonts w:cs="Gotham-Book"/>
          <w:sz w:val="24"/>
          <w:szCs w:val="24"/>
          <w:lang w:val="en-US"/>
        </w:rPr>
        <w:t xml:space="preserve"> respectively</w:t>
      </w:r>
      <w:r w:rsidR="0020040E">
        <w:rPr>
          <w:rStyle w:val="Refdenotaderodap"/>
          <w:rFonts w:cs="Gotham-Book"/>
          <w:sz w:val="24"/>
          <w:szCs w:val="24"/>
          <w:lang w:val="en-US"/>
        </w:rPr>
        <w:footnoteReference w:id="5"/>
      </w:r>
      <w:r w:rsidR="008C621E" w:rsidRPr="008C621E">
        <w:rPr>
          <w:rFonts w:cs="Gotham-Book"/>
          <w:sz w:val="24"/>
          <w:szCs w:val="24"/>
          <w:lang w:val="en-US"/>
        </w:rPr>
        <w:t>.</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4390"/>
      </w:tblGrid>
      <w:tr w:rsidR="00CB2ADC" w:rsidTr="00C6684D">
        <w:tc>
          <w:tcPr>
            <w:tcW w:w="4330" w:type="dxa"/>
          </w:tcPr>
          <w:p w:rsidR="00CB2ADC" w:rsidRDefault="00CB2ADC" w:rsidP="00C6684D">
            <w:pPr>
              <w:autoSpaceDE w:val="0"/>
              <w:autoSpaceDN w:val="0"/>
              <w:adjustRightInd w:val="0"/>
              <w:spacing w:line="360" w:lineRule="auto"/>
              <w:jc w:val="both"/>
              <w:rPr>
                <w:sz w:val="24"/>
                <w:szCs w:val="24"/>
              </w:rPr>
            </w:pPr>
            <w:r>
              <w:rPr>
                <w:noProof/>
                <w:sz w:val="24"/>
                <w:szCs w:val="24"/>
                <w:lang w:eastAsia="pt-PT"/>
              </w:rPr>
              <w:drawing>
                <wp:inline distT="0" distB="0" distL="0" distR="0">
                  <wp:extent cx="2609850" cy="3505964"/>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11982" cy="3508828"/>
                          </a:xfrm>
                          <a:prstGeom prst="rect">
                            <a:avLst/>
                          </a:prstGeom>
                          <a:noFill/>
                          <a:ln w="9525">
                            <a:noFill/>
                            <a:miter lim="800000"/>
                            <a:headEnd/>
                            <a:tailEnd/>
                          </a:ln>
                        </pic:spPr>
                      </pic:pic>
                    </a:graphicData>
                  </a:graphic>
                </wp:inline>
              </w:drawing>
            </w:r>
          </w:p>
        </w:tc>
        <w:tc>
          <w:tcPr>
            <w:tcW w:w="4390" w:type="dxa"/>
          </w:tcPr>
          <w:p w:rsidR="00CB2ADC" w:rsidRDefault="00CB2ADC" w:rsidP="00C6684D">
            <w:pPr>
              <w:autoSpaceDE w:val="0"/>
              <w:autoSpaceDN w:val="0"/>
              <w:adjustRightInd w:val="0"/>
              <w:spacing w:line="360" w:lineRule="auto"/>
              <w:jc w:val="both"/>
              <w:rPr>
                <w:sz w:val="24"/>
                <w:szCs w:val="24"/>
              </w:rPr>
            </w:pPr>
            <w:r>
              <w:rPr>
                <w:noProof/>
                <w:sz w:val="24"/>
                <w:szCs w:val="24"/>
                <w:lang w:eastAsia="pt-PT"/>
              </w:rPr>
              <w:drawing>
                <wp:inline distT="0" distB="0" distL="0" distR="0">
                  <wp:extent cx="2641600" cy="3524313"/>
                  <wp:effectExtent l="19050" t="0" r="635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1600" cy="3524313"/>
                          </a:xfrm>
                          <a:prstGeom prst="rect">
                            <a:avLst/>
                          </a:prstGeom>
                          <a:noFill/>
                          <a:ln w="9525">
                            <a:noFill/>
                            <a:miter lim="800000"/>
                            <a:headEnd/>
                            <a:tailEnd/>
                          </a:ln>
                        </pic:spPr>
                      </pic:pic>
                    </a:graphicData>
                  </a:graphic>
                </wp:inline>
              </w:drawing>
            </w:r>
          </w:p>
        </w:tc>
      </w:tr>
    </w:tbl>
    <w:p w:rsidR="00CB2ADC" w:rsidRPr="00211A7B" w:rsidRDefault="00457000" w:rsidP="00CB2ADC">
      <w:pPr>
        <w:autoSpaceDE w:val="0"/>
        <w:autoSpaceDN w:val="0"/>
        <w:adjustRightInd w:val="0"/>
        <w:spacing w:line="360" w:lineRule="auto"/>
        <w:jc w:val="both"/>
        <w:rPr>
          <w:sz w:val="20"/>
          <w:szCs w:val="20"/>
          <w:lang w:val="en-US"/>
        </w:rPr>
      </w:pPr>
      <w:r w:rsidRPr="00211A7B">
        <w:rPr>
          <w:sz w:val="20"/>
          <w:szCs w:val="20"/>
          <w:lang w:val="en-US"/>
        </w:rPr>
        <w:t>Source: Sport Institute of Portugal</w:t>
      </w:r>
      <w:r w:rsidR="00CB2ADC" w:rsidRPr="00211A7B">
        <w:rPr>
          <w:sz w:val="20"/>
          <w:szCs w:val="20"/>
          <w:lang w:val="en-US"/>
        </w:rPr>
        <w:t>, I.</w:t>
      </w:r>
      <w:r w:rsidRPr="00211A7B">
        <w:rPr>
          <w:sz w:val="20"/>
          <w:szCs w:val="20"/>
          <w:lang w:val="en-US"/>
        </w:rPr>
        <w:t>D.</w:t>
      </w:r>
      <w:r w:rsidR="00CB2ADC" w:rsidRPr="00211A7B">
        <w:rPr>
          <w:sz w:val="20"/>
          <w:szCs w:val="20"/>
          <w:lang w:val="en-US"/>
        </w:rPr>
        <w:t>P.</w:t>
      </w:r>
    </w:p>
    <w:p w:rsidR="00C616AD" w:rsidRDefault="006B10CC" w:rsidP="00CB2ADC">
      <w:pPr>
        <w:autoSpaceDE w:val="0"/>
        <w:autoSpaceDN w:val="0"/>
        <w:adjustRightInd w:val="0"/>
        <w:spacing w:line="360" w:lineRule="auto"/>
        <w:jc w:val="both"/>
        <w:rPr>
          <w:sz w:val="24"/>
          <w:szCs w:val="24"/>
          <w:lang w:val="en-US"/>
        </w:rPr>
      </w:pPr>
      <w:r>
        <w:rPr>
          <w:rFonts w:cs="Gotham-Book"/>
          <w:sz w:val="24"/>
          <w:szCs w:val="24"/>
          <w:lang w:val="en-US"/>
        </w:rPr>
        <w:t xml:space="preserve">Despite the tendency towards more gender equality, there is </w:t>
      </w:r>
      <w:r w:rsidRPr="008C621E">
        <w:rPr>
          <w:rFonts w:cs="Gotham-Book"/>
          <w:sz w:val="24"/>
          <w:szCs w:val="24"/>
          <w:lang w:val="en-US"/>
        </w:rPr>
        <w:t xml:space="preserve">still </w:t>
      </w:r>
      <w:r>
        <w:rPr>
          <w:rFonts w:cs="Gotham-Book"/>
          <w:sz w:val="24"/>
          <w:szCs w:val="24"/>
          <w:lang w:val="en-US"/>
        </w:rPr>
        <w:t xml:space="preserve">need to improve. </w:t>
      </w:r>
      <w:r w:rsidR="00457000" w:rsidRPr="00457000">
        <w:rPr>
          <w:sz w:val="24"/>
          <w:szCs w:val="24"/>
          <w:lang w:val="en-US"/>
        </w:rPr>
        <w:t>The uneq</w:t>
      </w:r>
      <w:r w:rsidR="005E3C36">
        <w:rPr>
          <w:sz w:val="24"/>
          <w:szCs w:val="24"/>
          <w:lang w:val="en-US"/>
        </w:rPr>
        <w:t xml:space="preserve">ual </w:t>
      </w:r>
      <w:r w:rsidR="00300F0C">
        <w:rPr>
          <w:sz w:val="24"/>
          <w:szCs w:val="24"/>
          <w:lang w:val="en-US"/>
        </w:rPr>
        <w:t>representation</w:t>
      </w:r>
      <w:r w:rsidR="005E3C36">
        <w:rPr>
          <w:sz w:val="24"/>
          <w:szCs w:val="24"/>
          <w:lang w:val="en-US"/>
        </w:rPr>
        <w:t xml:space="preserve"> of women in sport</w:t>
      </w:r>
      <w:r w:rsidR="00B554F3">
        <w:rPr>
          <w:sz w:val="24"/>
          <w:szCs w:val="24"/>
          <w:lang w:val="en-US"/>
        </w:rPr>
        <w:t>s</w:t>
      </w:r>
      <w:r w:rsidR="005E3C36">
        <w:rPr>
          <w:sz w:val="24"/>
          <w:szCs w:val="24"/>
          <w:lang w:val="en-US"/>
        </w:rPr>
        <w:t xml:space="preserve"> </w:t>
      </w:r>
      <w:r>
        <w:rPr>
          <w:sz w:val="24"/>
          <w:szCs w:val="24"/>
          <w:lang w:val="en-US"/>
        </w:rPr>
        <w:t>as well as</w:t>
      </w:r>
      <w:r w:rsidR="00457000" w:rsidRPr="00457000">
        <w:rPr>
          <w:sz w:val="24"/>
          <w:szCs w:val="24"/>
          <w:lang w:val="en-US"/>
        </w:rPr>
        <w:t xml:space="preserve"> the lower </w:t>
      </w:r>
      <w:r w:rsidR="005E3C36" w:rsidRPr="00457000">
        <w:rPr>
          <w:sz w:val="24"/>
          <w:szCs w:val="24"/>
          <w:lang w:val="en-US"/>
        </w:rPr>
        <w:t xml:space="preserve">media </w:t>
      </w:r>
      <w:r w:rsidR="00457000" w:rsidRPr="00457000">
        <w:rPr>
          <w:sz w:val="24"/>
          <w:szCs w:val="24"/>
          <w:lang w:val="en-US"/>
        </w:rPr>
        <w:t>visibility of women's sports</w:t>
      </w:r>
      <w:r w:rsidR="005E3C36">
        <w:rPr>
          <w:sz w:val="24"/>
          <w:szCs w:val="24"/>
          <w:lang w:val="en-US"/>
        </w:rPr>
        <w:t xml:space="preserve"> </w:t>
      </w:r>
      <w:r w:rsidR="00E82451">
        <w:rPr>
          <w:sz w:val="24"/>
          <w:szCs w:val="24"/>
          <w:lang w:val="en-US"/>
        </w:rPr>
        <w:t>have to do with an</w:t>
      </w:r>
      <w:r w:rsidR="00457000" w:rsidRPr="00457000">
        <w:rPr>
          <w:sz w:val="24"/>
          <w:szCs w:val="24"/>
          <w:lang w:val="en-US"/>
        </w:rPr>
        <w:t xml:space="preserve"> over-representation </w:t>
      </w:r>
      <w:r w:rsidR="005E3C36">
        <w:rPr>
          <w:sz w:val="24"/>
          <w:szCs w:val="24"/>
          <w:lang w:val="en-US"/>
        </w:rPr>
        <w:t>of an essentially masculine sport</w:t>
      </w:r>
      <w:r w:rsidR="006527F0">
        <w:rPr>
          <w:sz w:val="24"/>
          <w:szCs w:val="24"/>
          <w:lang w:val="en-US"/>
        </w:rPr>
        <w:t>ive modality</w:t>
      </w:r>
      <w:r w:rsidR="00457000" w:rsidRPr="00457000">
        <w:rPr>
          <w:sz w:val="24"/>
          <w:szCs w:val="24"/>
          <w:lang w:val="en-US"/>
        </w:rPr>
        <w:t xml:space="preserve"> in </w:t>
      </w:r>
      <w:r w:rsidR="00B554F3">
        <w:rPr>
          <w:sz w:val="24"/>
          <w:szCs w:val="24"/>
          <w:lang w:val="en-US"/>
        </w:rPr>
        <w:t xml:space="preserve">both fields, </w:t>
      </w:r>
      <w:r w:rsidR="00457000" w:rsidRPr="00457000">
        <w:rPr>
          <w:sz w:val="24"/>
          <w:szCs w:val="24"/>
          <w:lang w:val="en-US"/>
        </w:rPr>
        <w:t>sport</w:t>
      </w:r>
      <w:r w:rsidR="005E3C36">
        <w:rPr>
          <w:sz w:val="24"/>
          <w:szCs w:val="24"/>
          <w:lang w:val="en-US"/>
        </w:rPr>
        <w:t>s</w:t>
      </w:r>
      <w:r w:rsidR="00457000" w:rsidRPr="00457000">
        <w:rPr>
          <w:sz w:val="24"/>
          <w:szCs w:val="24"/>
          <w:lang w:val="en-US"/>
        </w:rPr>
        <w:t xml:space="preserve"> and the me</w:t>
      </w:r>
      <w:r w:rsidR="00B554F3">
        <w:rPr>
          <w:sz w:val="24"/>
          <w:szCs w:val="24"/>
          <w:lang w:val="en-US"/>
        </w:rPr>
        <w:t>dia</w:t>
      </w:r>
      <w:r w:rsidR="009E1BAD">
        <w:rPr>
          <w:sz w:val="24"/>
          <w:szCs w:val="24"/>
          <w:lang w:val="en-US"/>
        </w:rPr>
        <w:t xml:space="preserve">: </w:t>
      </w:r>
      <w:r w:rsidR="00B554F3">
        <w:rPr>
          <w:sz w:val="24"/>
          <w:szCs w:val="24"/>
          <w:lang w:val="en-US"/>
        </w:rPr>
        <w:t>Soccer</w:t>
      </w:r>
      <w:r w:rsidR="009E1BAD">
        <w:rPr>
          <w:sz w:val="24"/>
          <w:szCs w:val="24"/>
          <w:lang w:val="en-US"/>
        </w:rPr>
        <w:t xml:space="preserve">. </w:t>
      </w:r>
    </w:p>
    <w:p w:rsidR="00457000" w:rsidRPr="00457000" w:rsidRDefault="009E1BAD" w:rsidP="00CB2ADC">
      <w:pPr>
        <w:autoSpaceDE w:val="0"/>
        <w:autoSpaceDN w:val="0"/>
        <w:adjustRightInd w:val="0"/>
        <w:spacing w:line="360" w:lineRule="auto"/>
        <w:jc w:val="both"/>
        <w:rPr>
          <w:sz w:val="24"/>
          <w:szCs w:val="24"/>
          <w:lang w:val="en-US"/>
        </w:rPr>
      </w:pPr>
      <w:r>
        <w:rPr>
          <w:sz w:val="24"/>
          <w:szCs w:val="24"/>
          <w:lang w:val="en-US"/>
        </w:rPr>
        <w:t>In Portugal, its practitioners</w:t>
      </w:r>
      <w:r w:rsidR="00457000" w:rsidRPr="00457000">
        <w:rPr>
          <w:sz w:val="24"/>
          <w:szCs w:val="24"/>
          <w:lang w:val="en-US"/>
        </w:rPr>
        <w:t xml:space="preserve"> in 2009 accounted fo</w:t>
      </w:r>
      <w:r>
        <w:rPr>
          <w:sz w:val="24"/>
          <w:szCs w:val="24"/>
          <w:lang w:val="en-US"/>
        </w:rPr>
        <w:t>r more than 28% of t</w:t>
      </w:r>
      <w:r w:rsidR="00202991">
        <w:rPr>
          <w:sz w:val="24"/>
          <w:szCs w:val="24"/>
          <w:lang w:val="en-US"/>
        </w:rPr>
        <w:t>he total (144.106 of 512.</w:t>
      </w:r>
      <w:r>
        <w:rPr>
          <w:sz w:val="24"/>
          <w:szCs w:val="24"/>
          <w:lang w:val="en-US"/>
        </w:rPr>
        <w:t>558</w:t>
      </w:r>
      <w:r w:rsidR="00202991">
        <w:rPr>
          <w:sz w:val="24"/>
          <w:szCs w:val="24"/>
          <w:lang w:val="en-US"/>
        </w:rPr>
        <w:t>)</w:t>
      </w:r>
      <w:r>
        <w:rPr>
          <w:sz w:val="24"/>
          <w:szCs w:val="24"/>
          <w:lang w:val="en-US"/>
        </w:rPr>
        <w:t xml:space="preserve">, of </w:t>
      </w:r>
      <w:r w:rsidR="00202991">
        <w:rPr>
          <w:sz w:val="24"/>
          <w:szCs w:val="24"/>
          <w:lang w:val="en-US"/>
        </w:rPr>
        <w:t>whose</w:t>
      </w:r>
      <w:r>
        <w:rPr>
          <w:sz w:val="24"/>
          <w:szCs w:val="24"/>
          <w:lang w:val="en-US"/>
        </w:rPr>
        <w:t xml:space="preserve"> only 4% (5826) were women. Women are</w:t>
      </w:r>
      <w:r w:rsidR="00CD3B8D">
        <w:rPr>
          <w:sz w:val="24"/>
          <w:szCs w:val="24"/>
          <w:lang w:val="en-US"/>
        </w:rPr>
        <w:t>, in contrast,</w:t>
      </w:r>
      <w:r w:rsidR="00457000" w:rsidRPr="00457000">
        <w:rPr>
          <w:sz w:val="24"/>
          <w:szCs w:val="24"/>
          <w:lang w:val="en-US"/>
        </w:rPr>
        <w:t xml:space="preserve"> much b</w:t>
      </w:r>
      <w:r>
        <w:rPr>
          <w:sz w:val="24"/>
          <w:szCs w:val="24"/>
          <w:lang w:val="en-US"/>
        </w:rPr>
        <w:t xml:space="preserve">etter </w:t>
      </w:r>
      <w:r w:rsidR="007A6912">
        <w:rPr>
          <w:sz w:val="24"/>
          <w:szCs w:val="24"/>
          <w:lang w:val="en-US"/>
        </w:rPr>
        <w:t>represented in other sportive modalities,</w:t>
      </w:r>
      <w:r w:rsidR="00C871A3">
        <w:rPr>
          <w:sz w:val="24"/>
          <w:szCs w:val="24"/>
          <w:lang w:val="en-US"/>
        </w:rPr>
        <w:t xml:space="preserve"> that</w:t>
      </w:r>
      <w:r>
        <w:rPr>
          <w:sz w:val="24"/>
          <w:szCs w:val="24"/>
          <w:lang w:val="en-US"/>
        </w:rPr>
        <w:t xml:space="preserve"> are</w:t>
      </w:r>
      <w:r w:rsidR="00C871A3">
        <w:rPr>
          <w:sz w:val="24"/>
          <w:szCs w:val="24"/>
          <w:lang w:val="en-US"/>
        </w:rPr>
        <w:t xml:space="preserve"> </w:t>
      </w:r>
      <w:r w:rsidR="0003701F">
        <w:rPr>
          <w:sz w:val="24"/>
          <w:szCs w:val="24"/>
          <w:lang w:val="en-US"/>
        </w:rPr>
        <w:t>also of more importance</w:t>
      </w:r>
      <w:r w:rsidR="00457000" w:rsidRPr="00457000">
        <w:rPr>
          <w:sz w:val="24"/>
          <w:szCs w:val="24"/>
          <w:lang w:val="en-US"/>
        </w:rPr>
        <w:t xml:space="preserve"> nationally </w:t>
      </w:r>
      <w:r w:rsidR="00C871A3">
        <w:rPr>
          <w:sz w:val="24"/>
          <w:szCs w:val="24"/>
          <w:lang w:val="en-US"/>
        </w:rPr>
        <w:t xml:space="preserve">such </w:t>
      </w:r>
      <w:r w:rsidR="00001DE9">
        <w:rPr>
          <w:sz w:val="24"/>
          <w:szCs w:val="24"/>
          <w:lang w:val="en-US"/>
        </w:rPr>
        <w:t>as volleyball, basketball, h</w:t>
      </w:r>
      <w:r w:rsidR="00457000" w:rsidRPr="00457000">
        <w:rPr>
          <w:sz w:val="24"/>
          <w:szCs w:val="24"/>
          <w:lang w:val="en-US"/>
        </w:rPr>
        <w:t>andb</w:t>
      </w:r>
      <w:r w:rsidR="00001DE9">
        <w:rPr>
          <w:sz w:val="24"/>
          <w:szCs w:val="24"/>
          <w:lang w:val="en-US"/>
        </w:rPr>
        <w:t>all, c</w:t>
      </w:r>
      <w:r w:rsidR="0003701F">
        <w:rPr>
          <w:sz w:val="24"/>
          <w:szCs w:val="24"/>
          <w:lang w:val="en-US"/>
        </w:rPr>
        <w:t xml:space="preserve">amping and </w:t>
      </w:r>
      <w:r w:rsidR="00001DE9" w:rsidRPr="0027249E">
        <w:rPr>
          <w:rFonts w:cs="Times New Roman"/>
          <w:lang w:val="en-US"/>
        </w:rPr>
        <w:lastRenderedPageBreak/>
        <w:t>m</w:t>
      </w:r>
      <w:r w:rsidR="0003701F" w:rsidRPr="005512F4">
        <w:rPr>
          <w:sz w:val="24"/>
          <w:szCs w:val="24"/>
          <w:lang w:val="en-US"/>
        </w:rPr>
        <w:t>ounta</w:t>
      </w:r>
      <w:r w:rsidR="0003701F">
        <w:rPr>
          <w:sz w:val="24"/>
          <w:szCs w:val="24"/>
          <w:lang w:val="en-US"/>
        </w:rPr>
        <w:t>ineering. Women are even stronger represented i</w:t>
      </w:r>
      <w:r w:rsidR="00457000" w:rsidRPr="00457000">
        <w:rPr>
          <w:sz w:val="24"/>
          <w:szCs w:val="24"/>
          <w:lang w:val="en-US"/>
        </w:rPr>
        <w:t>n the first of these modalit</w:t>
      </w:r>
      <w:r w:rsidR="0003701F">
        <w:rPr>
          <w:sz w:val="24"/>
          <w:szCs w:val="24"/>
          <w:lang w:val="en-US"/>
        </w:rPr>
        <w:t xml:space="preserve">ies, </w:t>
      </w:r>
      <w:r w:rsidR="005512F4">
        <w:rPr>
          <w:sz w:val="24"/>
          <w:szCs w:val="24"/>
          <w:lang w:val="en-US"/>
        </w:rPr>
        <w:t>volleyball</w:t>
      </w:r>
      <w:r w:rsidR="0003701F">
        <w:rPr>
          <w:sz w:val="24"/>
          <w:szCs w:val="24"/>
          <w:lang w:val="en-US"/>
        </w:rPr>
        <w:t>.</w:t>
      </w:r>
    </w:p>
    <w:tbl>
      <w:tblPr>
        <w:tblStyle w:val="Tabelacomgrelha"/>
        <w:tblW w:w="0" w:type="auto"/>
        <w:tblInd w:w="108" w:type="dxa"/>
        <w:tblLook w:val="04A0"/>
      </w:tblPr>
      <w:tblGrid>
        <w:gridCol w:w="1183"/>
        <w:gridCol w:w="1433"/>
        <w:gridCol w:w="1555"/>
        <w:gridCol w:w="1603"/>
        <w:gridCol w:w="1409"/>
        <w:gridCol w:w="1429"/>
      </w:tblGrid>
      <w:tr w:rsidR="00E66D0B" w:rsidTr="00C6684D">
        <w:tc>
          <w:tcPr>
            <w:tcW w:w="1183" w:type="dxa"/>
            <w:tcBorders>
              <w:top w:val="nil"/>
              <w:left w:val="nil"/>
            </w:tcBorders>
          </w:tcPr>
          <w:p w:rsidR="00CB2ADC" w:rsidRPr="00BD10D5" w:rsidRDefault="00CB2ADC" w:rsidP="00C6684D">
            <w:pPr>
              <w:autoSpaceDE w:val="0"/>
              <w:autoSpaceDN w:val="0"/>
              <w:adjustRightInd w:val="0"/>
              <w:jc w:val="center"/>
              <w:rPr>
                <w:b/>
                <w:sz w:val="20"/>
                <w:szCs w:val="20"/>
                <w:lang w:val="en-US"/>
              </w:rPr>
            </w:pPr>
          </w:p>
        </w:tc>
        <w:tc>
          <w:tcPr>
            <w:tcW w:w="1433" w:type="dxa"/>
          </w:tcPr>
          <w:p w:rsidR="00CB2ADC" w:rsidRPr="00EA5D99" w:rsidRDefault="00DD13A8" w:rsidP="00DD13A8">
            <w:pPr>
              <w:autoSpaceDE w:val="0"/>
              <w:autoSpaceDN w:val="0"/>
              <w:adjustRightInd w:val="0"/>
              <w:jc w:val="center"/>
              <w:rPr>
                <w:b/>
                <w:sz w:val="20"/>
                <w:szCs w:val="20"/>
              </w:rPr>
            </w:pPr>
            <w:r>
              <w:rPr>
                <w:b/>
                <w:sz w:val="20"/>
                <w:szCs w:val="20"/>
              </w:rPr>
              <w:t>Handball</w:t>
            </w:r>
          </w:p>
        </w:tc>
        <w:tc>
          <w:tcPr>
            <w:tcW w:w="1555" w:type="dxa"/>
          </w:tcPr>
          <w:p w:rsidR="00CB2ADC" w:rsidRPr="00EA5D99" w:rsidRDefault="00CB2ADC" w:rsidP="00DD13A8">
            <w:pPr>
              <w:autoSpaceDE w:val="0"/>
              <w:autoSpaceDN w:val="0"/>
              <w:adjustRightInd w:val="0"/>
              <w:jc w:val="center"/>
              <w:rPr>
                <w:b/>
                <w:sz w:val="20"/>
                <w:szCs w:val="20"/>
              </w:rPr>
            </w:pPr>
            <w:r w:rsidRPr="00EA5D99">
              <w:rPr>
                <w:b/>
                <w:sz w:val="20"/>
                <w:szCs w:val="20"/>
              </w:rPr>
              <w:t>Bas</w:t>
            </w:r>
            <w:r w:rsidR="00DD13A8">
              <w:rPr>
                <w:b/>
                <w:sz w:val="20"/>
                <w:szCs w:val="20"/>
              </w:rPr>
              <w:t>ketball</w:t>
            </w:r>
          </w:p>
        </w:tc>
        <w:tc>
          <w:tcPr>
            <w:tcW w:w="1603" w:type="dxa"/>
          </w:tcPr>
          <w:p w:rsidR="00CB2ADC" w:rsidRPr="00EA5D99" w:rsidRDefault="004328C7" w:rsidP="00C6684D">
            <w:pPr>
              <w:autoSpaceDE w:val="0"/>
              <w:autoSpaceDN w:val="0"/>
              <w:adjustRightInd w:val="0"/>
              <w:jc w:val="center"/>
              <w:rPr>
                <w:b/>
                <w:sz w:val="20"/>
                <w:szCs w:val="20"/>
              </w:rPr>
            </w:pPr>
            <w:r>
              <w:rPr>
                <w:b/>
                <w:sz w:val="20"/>
                <w:szCs w:val="20"/>
              </w:rPr>
              <w:t>M</w:t>
            </w:r>
            <w:r w:rsidR="00DD13A8" w:rsidRPr="00DD13A8">
              <w:rPr>
                <w:b/>
                <w:sz w:val="20"/>
                <w:szCs w:val="20"/>
              </w:rPr>
              <w:t>ountaineering</w:t>
            </w:r>
          </w:p>
        </w:tc>
        <w:tc>
          <w:tcPr>
            <w:tcW w:w="1409" w:type="dxa"/>
          </w:tcPr>
          <w:p w:rsidR="00CB2ADC" w:rsidRPr="00EA5D99" w:rsidRDefault="00DD13A8" w:rsidP="00DD13A8">
            <w:pPr>
              <w:autoSpaceDE w:val="0"/>
              <w:autoSpaceDN w:val="0"/>
              <w:adjustRightInd w:val="0"/>
              <w:jc w:val="center"/>
              <w:rPr>
                <w:b/>
                <w:sz w:val="20"/>
                <w:szCs w:val="20"/>
              </w:rPr>
            </w:pPr>
            <w:r>
              <w:rPr>
                <w:b/>
                <w:sz w:val="20"/>
                <w:szCs w:val="20"/>
              </w:rPr>
              <w:t xml:space="preserve">Soccer </w:t>
            </w:r>
          </w:p>
        </w:tc>
        <w:tc>
          <w:tcPr>
            <w:tcW w:w="1429" w:type="dxa"/>
          </w:tcPr>
          <w:p w:rsidR="00CB2ADC" w:rsidRPr="00EA5D99" w:rsidRDefault="00CB2ADC" w:rsidP="00DD13A8">
            <w:pPr>
              <w:autoSpaceDE w:val="0"/>
              <w:autoSpaceDN w:val="0"/>
              <w:adjustRightInd w:val="0"/>
              <w:jc w:val="center"/>
              <w:rPr>
                <w:b/>
                <w:sz w:val="20"/>
                <w:szCs w:val="20"/>
              </w:rPr>
            </w:pPr>
            <w:r>
              <w:rPr>
                <w:b/>
                <w:sz w:val="20"/>
                <w:szCs w:val="20"/>
              </w:rPr>
              <w:t>Vol</w:t>
            </w:r>
            <w:r w:rsidR="00DD13A8">
              <w:rPr>
                <w:b/>
                <w:sz w:val="20"/>
                <w:szCs w:val="20"/>
              </w:rPr>
              <w:t>leyball</w:t>
            </w:r>
          </w:p>
        </w:tc>
      </w:tr>
      <w:tr w:rsidR="00E66D0B" w:rsidTr="00C6684D">
        <w:tc>
          <w:tcPr>
            <w:tcW w:w="1183" w:type="dxa"/>
          </w:tcPr>
          <w:p w:rsidR="00CB2ADC" w:rsidRPr="00DD13A8" w:rsidRDefault="00DD13A8" w:rsidP="00DD13A8">
            <w:pPr>
              <w:autoSpaceDE w:val="0"/>
              <w:autoSpaceDN w:val="0"/>
              <w:adjustRightInd w:val="0"/>
              <w:spacing w:line="360" w:lineRule="auto"/>
              <w:jc w:val="right"/>
              <w:rPr>
                <w:b/>
                <w:sz w:val="20"/>
                <w:szCs w:val="20"/>
              </w:rPr>
            </w:pPr>
            <w:r w:rsidRPr="00DD13A8">
              <w:rPr>
                <w:b/>
                <w:sz w:val="20"/>
                <w:szCs w:val="20"/>
              </w:rPr>
              <w:t xml:space="preserve">Women </w:t>
            </w:r>
          </w:p>
        </w:tc>
        <w:tc>
          <w:tcPr>
            <w:tcW w:w="1433" w:type="dxa"/>
          </w:tcPr>
          <w:p w:rsidR="00CB2ADC" w:rsidRPr="00EA5D99" w:rsidRDefault="00CB2ADC" w:rsidP="00C6684D">
            <w:pPr>
              <w:autoSpaceDE w:val="0"/>
              <w:autoSpaceDN w:val="0"/>
              <w:adjustRightInd w:val="0"/>
              <w:spacing w:line="360" w:lineRule="auto"/>
              <w:jc w:val="right"/>
              <w:rPr>
                <w:sz w:val="20"/>
                <w:szCs w:val="20"/>
              </w:rPr>
            </w:pPr>
            <w:r>
              <w:rPr>
                <w:sz w:val="20"/>
                <w:szCs w:val="20"/>
              </w:rPr>
              <w:t>14</w:t>
            </w:r>
            <w:r w:rsidR="00E66D0B">
              <w:rPr>
                <w:sz w:val="20"/>
                <w:szCs w:val="20"/>
              </w:rPr>
              <w:t>.</w:t>
            </w:r>
            <w:r>
              <w:rPr>
                <w:sz w:val="20"/>
                <w:szCs w:val="20"/>
              </w:rPr>
              <w:t xml:space="preserve"> 101</w:t>
            </w:r>
          </w:p>
        </w:tc>
        <w:tc>
          <w:tcPr>
            <w:tcW w:w="1555" w:type="dxa"/>
          </w:tcPr>
          <w:p w:rsidR="00CB2ADC" w:rsidRPr="00EA5D99" w:rsidRDefault="00CB2ADC" w:rsidP="00C6684D">
            <w:pPr>
              <w:autoSpaceDE w:val="0"/>
              <w:autoSpaceDN w:val="0"/>
              <w:adjustRightInd w:val="0"/>
              <w:spacing w:line="360" w:lineRule="auto"/>
              <w:jc w:val="right"/>
              <w:rPr>
                <w:sz w:val="20"/>
                <w:szCs w:val="20"/>
              </w:rPr>
            </w:pPr>
            <w:r>
              <w:rPr>
                <w:sz w:val="20"/>
                <w:szCs w:val="20"/>
              </w:rPr>
              <w:t>16</w:t>
            </w:r>
            <w:r w:rsidR="00E66D0B">
              <w:rPr>
                <w:sz w:val="20"/>
                <w:szCs w:val="20"/>
              </w:rPr>
              <w:t>.</w:t>
            </w:r>
            <w:r>
              <w:rPr>
                <w:sz w:val="20"/>
                <w:szCs w:val="20"/>
              </w:rPr>
              <w:t>274</w:t>
            </w:r>
          </w:p>
        </w:tc>
        <w:tc>
          <w:tcPr>
            <w:tcW w:w="1603" w:type="dxa"/>
          </w:tcPr>
          <w:p w:rsidR="00CB2ADC" w:rsidRPr="00EA5D99" w:rsidRDefault="00CB2ADC" w:rsidP="00C6684D">
            <w:pPr>
              <w:autoSpaceDE w:val="0"/>
              <w:autoSpaceDN w:val="0"/>
              <w:adjustRightInd w:val="0"/>
              <w:spacing w:line="360" w:lineRule="auto"/>
              <w:jc w:val="right"/>
              <w:rPr>
                <w:sz w:val="20"/>
                <w:szCs w:val="20"/>
              </w:rPr>
            </w:pPr>
            <w:r>
              <w:rPr>
                <w:sz w:val="20"/>
                <w:szCs w:val="20"/>
              </w:rPr>
              <w:t>11</w:t>
            </w:r>
            <w:r w:rsidR="00E66D0B">
              <w:rPr>
                <w:sz w:val="20"/>
                <w:szCs w:val="20"/>
              </w:rPr>
              <w:t>.</w:t>
            </w:r>
            <w:r>
              <w:rPr>
                <w:sz w:val="20"/>
                <w:szCs w:val="20"/>
              </w:rPr>
              <w:t>397</w:t>
            </w:r>
          </w:p>
        </w:tc>
        <w:tc>
          <w:tcPr>
            <w:tcW w:w="1409" w:type="dxa"/>
          </w:tcPr>
          <w:p w:rsidR="00CB2ADC" w:rsidRPr="00EA5D99" w:rsidRDefault="00E66D0B" w:rsidP="00C6684D">
            <w:pPr>
              <w:autoSpaceDE w:val="0"/>
              <w:autoSpaceDN w:val="0"/>
              <w:adjustRightInd w:val="0"/>
              <w:spacing w:line="360" w:lineRule="auto"/>
              <w:jc w:val="right"/>
              <w:rPr>
                <w:sz w:val="20"/>
                <w:szCs w:val="20"/>
              </w:rPr>
            </w:pPr>
            <w:r>
              <w:rPr>
                <w:sz w:val="20"/>
                <w:szCs w:val="20"/>
              </w:rPr>
              <w:t>5.</w:t>
            </w:r>
            <w:r w:rsidR="00CB2ADC">
              <w:rPr>
                <w:sz w:val="20"/>
                <w:szCs w:val="20"/>
              </w:rPr>
              <w:t>826</w:t>
            </w:r>
          </w:p>
        </w:tc>
        <w:tc>
          <w:tcPr>
            <w:tcW w:w="1429" w:type="dxa"/>
          </w:tcPr>
          <w:p w:rsidR="00CB2ADC" w:rsidRPr="00EA5D99" w:rsidRDefault="00E66D0B" w:rsidP="00C6684D">
            <w:pPr>
              <w:autoSpaceDE w:val="0"/>
              <w:autoSpaceDN w:val="0"/>
              <w:adjustRightInd w:val="0"/>
              <w:spacing w:line="360" w:lineRule="auto"/>
              <w:jc w:val="right"/>
              <w:rPr>
                <w:sz w:val="20"/>
                <w:szCs w:val="20"/>
              </w:rPr>
            </w:pPr>
            <w:r>
              <w:rPr>
                <w:sz w:val="20"/>
                <w:szCs w:val="20"/>
              </w:rPr>
              <w:t>20.</w:t>
            </w:r>
            <w:r w:rsidR="00CB2ADC">
              <w:rPr>
                <w:sz w:val="20"/>
                <w:szCs w:val="20"/>
              </w:rPr>
              <w:t>447</w:t>
            </w:r>
          </w:p>
        </w:tc>
      </w:tr>
      <w:tr w:rsidR="00E66D0B" w:rsidTr="00C6684D">
        <w:tc>
          <w:tcPr>
            <w:tcW w:w="1183" w:type="dxa"/>
          </w:tcPr>
          <w:p w:rsidR="00CB2ADC" w:rsidRPr="00DD13A8" w:rsidRDefault="00DD13A8" w:rsidP="00DD13A8">
            <w:pPr>
              <w:autoSpaceDE w:val="0"/>
              <w:autoSpaceDN w:val="0"/>
              <w:adjustRightInd w:val="0"/>
              <w:spacing w:line="360" w:lineRule="auto"/>
              <w:jc w:val="right"/>
              <w:rPr>
                <w:b/>
                <w:sz w:val="20"/>
                <w:szCs w:val="20"/>
              </w:rPr>
            </w:pPr>
            <w:r w:rsidRPr="00DD13A8">
              <w:rPr>
                <w:b/>
                <w:sz w:val="20"/>
                <w:szCs w:val="20"/>
              </w:rPr>
              <w:t>Men</w:t>
            </w:r>
          </w:p>
        </w:tc>
        <w:tc>
          <w:tcPr>
            <w:tcW w:w="1433" w:type="dxa"/>
          </w:tcPr>
          <w:p w:rsidR="00CB2ADC" w:rsidRPr="00EA5D99" w:rsidRDefault="00E66D0B" w:rsidP="00C6684D">
            <w:pPr>
              <w:autoSpaceDE w:val="0"/>
              <w:autoSpaceDN w:val="0"/>
              <w:adjustRightInd w:val="0"/>
              <w:spacing w:line="360" w:lineRule="auto"/>
              <w:jc w:val="right"/>
              <w:rPr>
                <w:sz w:val="20"/>
                <w:szCs w:val="20"/>
              </w:rPr>
            </w:pPr>
            <w:r>
              <w:rPr>
                <w:sz w:val="20"/>
                <w:szCs w:val="20"/>
              </w:rPr>
              <w:t>23.</w:t>
            </w:r>
            <w:r w:rsidR="00CB2ADC">
              <w:rPr>
                <w:sz w:val="20"/>
                <w:szCs w:val="20"/>
              </w:rPr>
              <w:t>461</w:t>
            </w:r>
          </w:p>
        </w:tc>
        <w:tc>
          <w:tcPr>
            <w:tcW w:w="1555" w:type="dxa"/>
          </w:tcPr>
          <w:p w:rsidR="00CB2ADC" w:rsidRPr="00EA5D99" w:rsidRDefault="00E66D0B" w:rsidP="00C6684D">
            <w:pPr>
              <w:autoSpaceDE w:val="0"/>
              <w:autoSpaceDN w:val="0"/>
              <w:adjustRightInd w:val="0"/>
              <w:spacing w:line="360" w:lineRule="auto"/>
              <w:jc w:val="right"/>
              <w:rPr>
                <w:sz w:val="20"/>
                <w:szCs w:val="20"/>
              </w:rPr>
            </w:pPr>
            <w:r>
              <w:rPr>
                <w:sz w:val="20"/>
                <w:szCs w:val="20"/>
              </w:rPr>
              <w:t>23.</w:t>
            </w:r>
            <w:r w:rsidR="00CB2ADC">
              <w:rPr>
                <w:sz w:val="20"/>
                <w:szCs w:val="20"/>
              </w:rPr>
              <w:t>976</w:t>
            </w:r>
          </w:p>
        </w:tc>
        <w:tc>
          <w:tcPr>
            <w:tcW w:w="1603" w:type="dxa"/>
          </w:tcPr>
          <w:p w:rsidR="00CB2ADC" w:rsidRPr="00EA5D99" w:rsidRDefault="00E66D0B" w:rsidP="00C6684D">
            <w:pPr>
              <w:autoSpaceDE w:val="0"/>
              <w:autoSpaceDN w:val="0"/>
              <w:adjustRightInd w:val="0"/>
              <w:spacing w:line="360" w:lineRule="auto"/>
              <w:jc w:val="right"/>
              <w:rPr>
                <w:sz w:val="20"/>
                <w:szCs w:val="20"/>
              </w:rPr>
            </w:pPr>
            <w:r>
              <w:rPr>
                <w:sz w:val="20"/>
                <w:szCs w:val="20"/>
              </w:rPr>
              <w:t>29.</w:t>
            </w:r>
            <w:r w:rsidR="00CB2ADC">
              <w:rPr>
                <w:sz w:val="20"/>
                <w:szCs w:val="20"/>
              </w:rPr>
              <w:t>095</w:t>
            </w:r>
          </w:p>
        </w:tc>
        <w:tc>
          <w:tcPr>
            <w:tcW w:w="1409" w:type="dxa"/>
          </w:tcPr>
          <w:p w:rsidR="00CB2ADC" w:rsidRPr="00EA5D99" w:rsidRDefault="00E66D0B" w:rsidP="00C6684D">
            <w:pPr>
              <w:autoSpaceDE w:val="0"/>
              <w:autoSpaceDN w:val="0"/>
              <w:adjustRightInd w:val="0"/>
              <w:spacing w:line="360" w:lineRule="auto"/>
              <w:jc w:val="right"/>
              <w:rPr>
                <w:sz w:val="20"/>
                <w:szCs w:val="20"/>
              </w:rPr>
            </w:pPr>
            <w:r>
              <w:rPr>
                <w:sz w:val="20"/>
                <w:szCs w:val="20"/>
              </w:rPr>
              <w:t>138.</w:t>
            </w:r>
            <w:r w:rsidR="00CB2ADC">
              <w:rPr>
                <w:sz w:val="20"/>
                <w:szCs w:val="20"/>
              </w:rPr>
              <w:t>280</w:t>
            </w:r>
          </w:p>
        </w:tc>
        <w:tc>
          <w:tcPr>
            <w:tcW w:w="1429" w:type="dxa"/>
          </w:tcPr>
          <w:p w:rsidR="00CB2ADC" w:rsidRPr="00EA5D99" w:rsidRDefault="00E66D0B" w:rsidP="00C6684D">
            <w:pPr>
              <w:autoSpaceDE w:val="0"/>
              <w:autoSpaceDN w:val="0"/>
              <w:adjustRightInd w:val="0"/>
              <w:spacing w:line="360" w:lineRule="auto"/>
              <w:jc w:val="right"/>
              <w:rPr>
                <w:sz w:val="20"/>
                <w:szCs w:val="20"/>
              </w:rPr>
            </w:pPr>
            <w:r>
              <w:rPr>
                <w:sz w:val="20"/>
                <w:szCs w:val="20"/>
              </w:rPr>
              <w:t>19.</w:t>
            </w:r>
            <w:r w:rsidR="00CB2ADC">
              <w:rPr>
                <w:sz w:val="20"/>
                <w:szCs w:val="20"/>
              </w:rPr>
              <w:t>643</w:t>
            </w:r>
          </w:p>
        </w:tc>
      </w:tr>
      <w:tr w:rsidR="00E66D0B" w:rsidTr="00C6684D">
        <w:tc>
          <w:tcPr>
            <w:tcW w:w="1183" w:type="dxa"/>
          </w:tcPr>
          <w:p w:rsidR="00CB2ADC" w:rsidRPr="00DD13A8" w:rsidRDefault="00CB2ADC" w:rsidP="00C6684D">
            <w:pPr>
              <w:autoSpaceDE w:val="0"/>
              <w:autoSpaceDN w:val="0"/>
              <w:adjustRightInd w:val="0"/>
              <w:spacing w:line="360" w:lineRule="auto"/>
              <w:jc w:val="right"/>
              <w:rPr>
                <w:b/>
                <w:sz w:val="20"/>
                <w:szCs w:val="20"/>
              </w:rPr>
            </w:pPr>
            <w:r w:rsidRPr="00DD13A8">
              <w:rPr>
                <w:b/>
                <w:sz w:val="20"/>
                <w:szCs w:val="20"/>
              </w:rPr>
              <w:t>Total</w:t>
            </w:r>
          </w:p>
        </w:tc>
        <w:tc>
          <w:tcPr>
            <w:tcW w:w="1433" w:type="dxa"/>
          </w:tcPr>
          <w:p w:rsidR="00CB2ADC" w:rsidRPr="00EA5D99" w:rsidRDefault="00E66D0B" w:rsidP="00C6684D">
            <w:pPr>
              <w:autoSpaceDE w:val="0"/>
              <w:autoSpaceDN w:val="0"/>
              <w:adjustRightInd w:val="0"/>
              <w:spacing w:line="360" w:lineRule="auto"/>
              <w:jc w:val="right"/>
              <w:rPr>
                <w:sz w:val="20"/>
                <w:szCs w:val="20"/>
              </w:rPr>
            </w:pPr>
            <w:r>
              <w:rPr>
                <w:sz w:val="20"/>
                <w:szCs w:val="20"/>
              </w:rPr>
              <w:t>37.</w:t>
            </w:r>
            <w:r w:rsidR="00CB2ADC">
              <w:rPr>
                <w:sz w:val="20"/>
                <w:szCs w:val="20"/>
              </w:rPr>
              <w:t>562</w:t>
            </w:r>
          </w:p>
        </w:tc>
        <w:tc>
          <w:tcPr>
            <w:tcW w:w="1555" w:type="dxa"/>
          </w:tcPr>
          <w:p w:rsidR="00CB2ADC" w:rsidRPr="00EA5D99" w:rsidRDefault="00E66D0B" w:rsidP="00C6684D">
            <w:pPr>
              <w:autoSpaceDE w:val="0"/>
              <w:autoSpaceDN w:val="0"/>
              <w:adjustRightInd w:val="0"/>
              <w:spacing w:line="360" w:lineRule="auto"/>
              <w:jc w:val="right"/>
              <w:rPr>
                <w:sz w:val="20"/>
                <w:szCs w:val="20"/>
              </w:rPr>
            </w:pPr>
            <w:r>
              <w:rPr>
                <w:sz w:val="20"/>
                <w:szCs w:val="20"/>
              </w:rPr>
              <w:t>40.</w:t>
            </w:r>
            <w:r w:rsidR="00CB2ADC">
              <w:rPr>
                <w:sz w:val="20"/>
                <w:szCs w:val="20"/>
              </w:rPr>
              <w:t>250</w:t>
            </w:r>
          </w:p>
        </w:tc>
        <w:tc>
          <w:tcPr>
            <w:tcW w:w="1603" w:type="dxa"/>
          </w:tcPr>
          <w:p w:rsidR="00CB2ADC" w:rsidRPr="00EA5D99" w:rsidRDefault="00E66D0B" w:rsidP="00C6684D">
            <w:pPr>
              <w:autoSpaceDE w:val="0"/>
              <w:autoSpaceDN w:val="0"/>
              <w:adjustRightInd w:val="0"/>
              <w:spacing w:line="360" w:lineRule="auto"/>
              <w:jc w:val="right"/>
              <w:rPr>
                <w:sz w:val="20"/>
                <w:szCs w:val="20"/>
              </w:rPr>
            </w:pPr>
            <w:r>
              <w:rPr>
                <w:sz w:val="20"/>
                <w:szCs w:val="20"/>
              </w:rPr>
              <w:t>40.</w:t>
            </w:r>
            <w:r w:rsidR="00CB2ADC">
              <w:rPr>
                <w:sz w:val="20"/>
                <w:szCs w:val="20"/>
              </w:rPr>
              <w:t>492</w:t>
            </w:r>
          </w:p>
        </w:tc>
        <w:tc>
          <w:tcPr>
            <w:tcW w:w="1409" w:type="dxa"/>
          </w:tcPr>
          <w:p w:rsidR="00CB2ADC" w:rsidRPr="00EA5D99" w:rsidRDefault="00E66D0B" w:rsidP="00C6684D">
            <w:pPr>
              <w:autoSpaceDE w:val="0"/>
              <w:autoSpaceDN w:val="0"/>
              <w:adjustRightInd w:val="0"/>
              <w:spacing w:line="360" w:lineRule="auto"/>
              <w:jc w:val="right"/>
              <w:rPr>
                <w:sz w:val="20"/>
                <w:szCs w:val="20"/>
              </w:rPr>
            </w:pPr>
            <w:r>
              <w:rPr>
                <w:sz w:val="20"/>
                <w:szCs w:val="20"/>
              </w:rPr>
              <w:t>144.</w:t>
            </w:r>
            <w:r w:rsidR="00CB2ADC">
              <w:rPr>
                <w:sz w:val="20"/>
                <w:szCs w:val="20"/>
              </w:rPr>
              <w:t>106</w:t>
            </w:r>
          </w:p>
        </w:tc>
        <w:tc>
          <w:tcPr>
            <w:tcW w:w="1429" w:type="dxa"/>
          </w:tcPr>
          <w:p w:rsidR="00CB2ADC" w:rsidRPr="00EA5D99" w:rsidRDefault="00E66D0B" w:rsidP="00C6684D">
            <w:pPr>
              <w:autoSpaceDE w:val="0"/>
              <w:autoSpaceDN w:val="0"/>
              <w:adjustRightInd w:val="0"/>
              <w:spacing w:line="360" w:lineRule="auto"/>
              <w:jc w:val="right"/>
              <w:rPr>
                <w:sz w:val="20"/>
                <w:szCs w:val="20"/>
              </w:rPr>
            </w:pPr>
            <w:r>
              <w:rPr>
                <w:sz w:val="20"/>
                <w:szCs w:val="20"/>
              </w:rPr>
              <w:t>40.</w:t>
            </w:r>
            <w:r w:rsidR="00CB2ADC">
              <w:rPr>
                <w:sz w:val="20"/>
                <w:szCs w:val="20"/>
              </w:rPr>
              <w:t>090</w:t>
            </w:r>
          </w:p>
        </w:tc>
      </w:tr>
    </w:tbl>
    <w:p w:rsidR="00BA0BE4" w:rsidRDefault="00BA0BE4" w:rsidP="00CB2ADC">
      <w:pPr>
        <w:autoSpaceDE w:val="0"/>
        <w:autoSpaceDN w:val="0"/>
        <w:adjustRightInd w:val="0"/>
        <w:spacing w:line="240" w:lineRule="auto"/>
        <w:jc w:val="both"/>
        <w:rPr>
          <w:sz w:val="20"/>
          <w:szCs w:val="20"/>
        </w:rPr>
      </w:pPr>
    </w:p>
    <w:p w:rsidR="00CB2ADC" w:rsidRPr="00DD13A8" w:rsidRDefault="00BA0BE4" w:rsidP="00CB2ADC">
      <w:pPr>
        <w:autoSpaceDE w:val="0"/>
        <w:autoSpaceDN w:val="0"/>
        <w:adjustRightInd w:val="0"/>
        <w:spacing w:line="240" w:lineRule="auto"/>
        <w:jc w:val="both"/>
        <w:rPr>
          <w:sz w:val="20"/>
          <w:szCs w:val="20"/>
          <w:lang w:val="en-US"/>
        </w:rPr>
      </w:pPr>
      <w:r>
        <w:rPr>
          <w:sz w:val="20"/>
          <w:szCs w:val="20"/>
          <w:lang w:val="en-US"/>
        </w:rPr>
        <w:t>Source</w:t>
      </w:r>
      <w:r w:rsidR="00CB2ADC" w:rsidRPr="00DD13A8">
        <w:rPr>
          <w:sz w:val="20"/>
          <w:szCs w:val="20"/>
          <w:lang w:val="en-US"/>
        </w:rPr>
        <w:t xml:space="preserve">: </w:t>
      </w:r>
      <w:r w:rsidR="00DD13A8" w:rsidRPr="00DD13A8">
        <w:rPr>
          <w:sz w:val="20"/>
          <w:szCs w:val="20"/>
          <w:lang w:val="en-US"/>
        </w:rPr>
        <w:t xml:space="preserve">Adapted from </w:t>
      </w:r>
      <w:r w:rsidR="00DD13A8" w:rsidRPr="00DD13A8">
        <w:rPr>
          <w:i/>
          <w:sz w:val="20"/>
          <w:szCs w:val="20"/>
          <w:lang w:val="en-US"/>
        </w:rPr>
        <w:t>Sport Statistics from 1996 to 2009, the Sports Institute of Portugal, May 2011</w:t>
      </w:r>
      <w:r w:rsidR="009E10A4">
        <w:rPr>
          <w:sz w:val="20"/>
          <w:szCs w:val="20"/>
          <w:lang w:val="en-US"/>
        </w:rPr>
        <w:t>, pp. 63 ff</w:t>
      </w:r>
      <w:r w:rsidR="00CB2ADC" w:rsidRPr="00DD13A8">
        <w:rPr>
          <w:sz w:val="20"/>
          <w:szCs w:val="20"/>
          <w:lang w:val="en-US"/>
        </w:rPr>
        <w:t>.</w:t>
      </w:r>
    </w:p>
    <w:p w:rsidR="00F7526B" w:rsidRDefault="00F7526B" w:rsidP="005F5B1E">
      <w:pPr>
        <w:autoSpaceDE w:val="0"/>
        <w:autoSpaceDN w:val="0"/>
        <w:adjustRightInd w:val="0"/>
        <w:spacing w:line="360" w:lineRule="auto"/>
        <w:jc w:val="both"/>
        <w:rPr>
          <w:rFonts w:cs="Gotham-Book"/>
          <w:b/>
          <w:i/>
          <w:sz w:val="24"/>
          <w:szCs w:val="24"/>
          <w:u w:val="single"/>
          <w:lang w:val="en-US"/>
        </w:rPr>
      </w:pPr>
    </w:p>
    <w:p w:rsidR="005F5B1E" w:rsidRPr="00210B69" w:rsidRDefault="002234B6" w:rsidP="005F5B1E">
      <w:pPr>
        <w:autoSpaceDE w:val="0"/>
        <w:autoSpaceDN w:val="0"/>
        <w:adjustRightInd w:val="0"/>
        <w:spacing w:line="360" w:lineRule="auto"/>
        <w:jc w:val="both"/>
        <w:rPr>
          <w:rFonts w:cs="Gotham-Book"/>
          <w:b/>
          <w:i/>
          <w:sz w:val="24"/>
          <w:szCs w:val="24"/>
          <w:u w:val="single"/>
          <w:lang w:val="en-US"/>
        </w:rPr>
      </w:pPr>
      <w:r>
        <w:rPr>
          <w:rFonts w:cs="Gotham-Book"/>
          <w:b/>
          <w:i/>
          <w:sz w:val="24"/>
          <w:szCs w:val="24"/>
          <w:u w:val="single"/>
          <w:lang w:val="en-US"/>
        </w:rPr>
        <w:t>Sports</w:t>
      </w:r>
      <w:r w:rsidR="005F5B1E" w:rsidRPr="00210B69">
        <w:rPr>
          <w:rFonts w:cs="Gotham-Book"/>
          <w:b/>
          <w:i/>
          <w:sz w:val="24"/>
          <w:szCs w:val="24"/>
          <w:u w:val="single"/>
          <w:lang w:val="en-US"/>
        </w:rPr>
        <w:t xml:space="preserve"> in Germany</w:t>
      </w:r>
    </w:p>
    <w:p w:rsidR="00CB2ADC" w:rsidRPr="00950F8A" w:rsidRDefault="00CB2ADC" w:rsidP="00CB2ADC">
      <w:pPr>
        <w:autoSpaceDE w:val="0"/>
        <w:autoSpaceDN w:val="0"/>
        <w:adjustRightInd w:val="0"/>
        <w:spacing w:line="360" w:lineRule="auto"/>
        <w:jc w:val="both"/>
        <w:rPr>
          <w:sz w:val="24"/>
          <w:szCs w:val="24"/>
          <w:lang w:val="en-US"/>
        </w:rPr>
      </w:pPr>
      <w:r w:rsidRPr="00950F8A">
        <w:rPr>
          <w:sz w:val="24"/>
          <w:szCs w:val="24"/>
          <w:lang w:val="en-US"/>
        </w:rPr>
        <w:t>In Germany, women have become more and more visible in sports. The number of female member</w:t>
      </w:r>
      <w:r w:rsidR="00A75F35">
        <w:rPr>
          <w:sz w:val="24"/>
          <w:szCs w:val="24"/>
          <w:lang w:val="en-US"/>
        </w:rPr>
        <w:t>s</w:t>
      </w:r>
      <w:r w:rsidRPr="00950F8A">
        <w:rPr>
          <w:sz w:val="24"/>
          <w:szCs w:val="24"/>
          <w:lang w:val="en-US"/>
        </w:rPr>
        <w:t xml:space="preserve"> of t</w:t>
      </w:r>
      <w:r w:rsidR="00211A7B">
        <w:rPr>
          <w:sz w:val="24"/>
          <w:szCs w:val="24"/>
          <w:lang w:val="en-US"/>
        </w:rPr>
        <w:t>he German Sport</w:t>
      </w:r>
      <w:r w:rsidR="00C238CC">
        <w:rPr>
          <w:sz w:val="24"/>
          <w:szCs w:val="24"/>
          <w:lang w:val="en-US"/>
        </w:rPr>
        <w:t xml:space="preserve">s Association </w:t>
      </w:r>
      <w:r w:rsidRPr="00950F8A">
        <w:rPr>
          <w:sz w:val="24"/>
          <w:szCs w:val="24"/>
          <w:lang w:val="en-US"/>
        </w:rPr>
        <w:t xml:space="preserve">continuously </w:t>
      </w:r>
      <w:r w:rsidR="00C238CC" w:rsidRPr="00950F8A">
        <w:rPr>
          <w:sz w:val="24"/>
          <w:szCs w:val="24"/>
          <w:lang w:val="en-US"/>
        </w:rPr>
        <w:t xml:space="preserve">increased </w:t>
      </w:r>
      <w:r w:rsidRPr="00950F8A">
        <w:rPr>
          <w:sz w:val="24"/>
          <w:szCs w:val="24"/>
          <w:lang w:val="en-US"/>
        </w:rPr>
        <w:t>over the last years. When in 1950 only 10% of members were female, in 2011 the percentage of female member</w:t>
      </w:r>
      <w:r w:rsidR="00C238CC">
        <w:rPr>
          <w:sz w:val="24"/>
          <w:szCs w:val="24"/>
          <w:lang w:val="en-US"/>
        </w:rPr>
        <w:t>s already reached 40% (about 10.</w:t>
      </w:r>
      <w:r w:rsidRPr="00950F8A">
        <w:rPr>
          <w:sz w:val="24"/>
          <w:szCs w:val="24"/>
          <w:lang w:val="en-US"/>
        </w:rPr>
        <w:t xml:space="preserve">4 Mio. of 27 Mio. </w:t>
      </w:r>
      <w:proofErr w:type="gramStart"/>
      <w:r w:rsidRPr="00950F8A">
        <w:rPr>
          <w:sz w:val="24"/>
          <w:szCs w:val="24"/>
          <w:lang w:val="en-US"/>
        </w:rPr>
        <w:t>total</w:t>
      </w:r>
      <w:proofErr w:type="gramEnd"/>
      <w:r w:rsidRPr="00950F8A">
        <w:rPr>
          <w:sz w:val="24"/>
          <w:szCs w:val="24"/>
          <w:lang w:val="en-US"/>
        </w:rPr>
        <w:t xml:space="preserve">). Since 1997, the age group of women that increased the most, has been the one of 60 years of age and older. </w:t>
      </w:r>
    </w:p>
    <w:p w:rsidR="00CB2ADC" w:rsidRPr="00950F8A" w:rsidRDefault="00CB2ADC" w:rsidP="00CB2ADC">
      <w:pPr>
        <w:autoSpaceDE w:val="0"/>
        <w:autoSpaceDN w:val="0"/>
        <w:adjustRightInd w:val="0"/>
        <w:spacing w:line="360" w:lineRule="auto"/>
        <w:jc w:val="both"/>
        <w:rPr>
          <w:sz w:val="24"/>
          <w:szCs w:val="24"/>
          <w:lang w:val="en-US"/>
        </w:rPr>
      </w:pPr>
      <w:r w:rsidRPr="00950F8A">
        <w:rPr>
          <w:sz w:val="24"/>
          <w:szCs w:val="24"/>
          <w:lang w:val="en-US"/>
        </w:rPr>
        <w:t xml:space="preserve">Although women do represent 40% of the whole membership of the German Sports Association, they are not </w:t>
      </w:r>
      <w:r w:rsidR="00B905C8" w:rsidRPr="00950F8A">
        <w:rPr>
          <w:sz w:val="24"/>
          <w:szCs w:val="24"/>
          <w:lang w:val="en-US"/>
        </w:rPr>
        <w:t>equally</w:t>
      </w:r>
      <w:r w:rsidRPr="00950F8A">
        <w:rPr>
          <w:sz w:val="24"/>
          <w:szCs w:val="24"/>
          <w:lang w:val="en-US"/>
        </w:rPr>
        <w:t xml:space="preserve"> represented in leading positions</w:t>
      </w:r>
      <w:r w:rsidR="00C238CC">
        <w:rPr>
          <w:sz w:val="24"/>
          <w:szCs w:val="24"/>
          <w:lang w:val="en-US"/>
        </w:rPr>
        <w:t>, neither in regional nor in</w:t>
      </w:r>
      <w:r w:rsidRPr="00950F8A">
        <w:rPr>
          <w:sz w:val="24"/>
          <w:szCs w:val="24"/>
          <w:lang w:val="en-US"/>
        </w:rPr>
        <w:t xml:space="preserve"> Head Associations in Germany. For example, in the executive </w:t>
      </w:r>
      <w:r w:rsidR="00B905C8" w:rsidRPr="00950F8A">
        <w:rPr>
          <w:sz w:val="24"/>
          <w:szCs w:val="24"/>
          <w:lang w:val="en-US"/>
        </w:rPr>
        <w:t>committees</w:t>
      </w:r>
      <w:r w:rsidRPr="00950F8A">
        <w:rPr>
          <w:sz w:val="24"/>
          <w:szCs w:val="24"/>
          <w:lang w:val="en-US"/>
        </w:rPr>
        <w:t xml:space="preserve"> of about 45% of the Head Associations in Germany there is no representation of women at all. This clearly </w:t>
      </w:r>
      <w:r w:rsidR="00C238CC">
        <w:rPr>
          <w:sz w:val="24"/>
          <w:szCs w:val="24"/>
          <w:lang w:val="en-US"/>
        </w:rPr>
        <w:t>shows</w:t>
      </w:r>
      <w:r w:rsidRPr="00950F8A">
        <w:rPr>
          <w:sz w:val="24"/>
          <w:szCs w:val="24"/>
          <w:lang w:val="en-US"/>
        </w:rPr>
        <w:t xml:space="preserve"> that gender </w:t>
      </w:r>
      <w:r w:rsidR="00B905C8" w:rsidRPr="00950F8A">
        <w:rPr>
          <w:sz w:val="24"/>
          <w:szCs w:val="24"/>
          <w:lang w:val="en-US"/>
        </w:rPr>
        <w:t>equality</w:t>
      </w:r>
      <w:r w:rsidRPr="00950F8A">
        <w:rPr>
          <w:sz w:val="24"/>
          <w:szCs w:val="24"/>
          <w:lang w:val="en-US"/>
        </w:rPr>
        <w:t xml:space="preserve"> still has not become reality in all areas and on all levels of sports in Germany.</w:t>
      </w:r>
      <w:r w:rsidRPr="00950F8A">
        <w:rPr>
          <w:rStyle w:val="Refdenotaderodap"/>
          <w:sz w:val="24"/>
          <w:szCs w:val="24"/>
        </w:rPr>
        <w:footnoteReference w:id="6"/>
      </w:r>
      <w:r w:rsidRPr="00950F8A">
        <w:rPr>
          <w:sz w:val="24"/>
          <w:szCs w:val="24"/>
          <w:lang w:val="en-US"/>
        </w:rPr>
        <w:t xml:space="preserve">    </w:t>
      </w:r>
    </w:p>
    <w:p w:rsidR="00CB2ADC" w:rsidRPr="00950F8A" w:rsidRDefault="00CB2ADC" w:rsidP="00CB2ADC">
      <w:pPr>
        <w:autoSpaceDE w:val="0"/>
        <w:autoSpaceDN w:val="0"/>
        <w:adjustRightInd w:val="0"/>
        <w:spacing w:line="360" w:lineRule="auto"/>
        <w:jc w:val="both"/>
        <w:rPr>
          <w:sz w:val="24"/>
          <w:szCs w:val="24"/>
          <w:lang w:val="en-US"/>
        </w:rPr>
      </w:pPr>
      <w:r w:rsidRPr="00950F8A">
        <w:rPr>
          <w:sz w:val="24"/>
          <w:szCs w:val="24"/>
          <w:lang w:val="en-US"/>
        </w:rPr>
        <w:t xml:space="preserve">In Hannover, capital of the federal state of Lower Saxony, Germany, almost 20% of the whole population of about half a million has been registered as member of the </w:t>
      </w:r>
      <w:r w:rsidRPr="00950F8A">
        <w:rPr>
          <w:sz w:val="24"/>
          <w:szCs w:val="24"/>
          <w:lang w:val="en-US"/>
        </w:rPr>
        <w:lastRenderedPageBreak/>
        <w:t>German Sports Association in 2011</w:t>
      </w:r>
      <w:r w:rsidR="00DD13A8">
        <w:rPr>
          <w:sz w:val="24"/>
          <w:szCs w:val="24"/>
          <w:lang w:val="en-US"/>
        </w:rPr>
        <w:t>.</w:t>
      </w:r>
      <w:r w:rsidRPr="00950F8A">
        <w:rPr>
          <w:rStyle w:val="Refdenotaderodap"/>
          <w:sz w:val="24"/>
          <w:szCs w:val="24"/>
        </w:rPr>
        <w:footnoteReference w:id="7"/>
      </w:r>
      <w:r w:rsidR="00570221">
        <w:rPr>
          <w:sz w:val="24"/>
          <w:szCs w:val="24"/>
          <w:lang w:val="en-US"/>
        </w:rPr>
        <w:t xml:space="preserve"> All together, men represent</w:t>
      </w:r>
      <w:r w:rsidR="00D0007B">
        <w:rPr>
          <w:sz w:val="24"/>
          <w:szCs w:val="24"/>
          <w:lang w:val="en-US"/>
        </w:rPr>
        <w:t>ed</w:t>
      </w:r>
      <w:r w:rsidR="00570221">
        <w:rPr>
          <w:sz w:val="24"/>
          <w:szCs w:val="24"/>
          <w:lang w:val="en-US"/>
        </w:rPr>
        <w:t xml:space="preserve"> 60.83% of the members and women 39.17%</w:t>
      </w:r>
      <w:r w:rsidRPr="00950F8A">
        <w:rPr>
          <w:sz w:val="24"/>
          <w:szCs w:val="24"/>
          <w:lang w:val="en-US"/>
        </w:rPr>
        <w:t xml:space="preserve"> </w:t>
      </w:r>
      <w:r w:rsidR="00570221">
        <w:rPr>
          <w:sz w:val="24"/>
          <w:szCs w:val="24"/>
          <w:lang w:val="en-US"/>
        </w:rPr>
        <w:t>(</w:t>
      </w:r>
      <w:r w:rsidRPr="00950F8A">
        <w:rPr>
          <w:sz w:val="24"/>
          <w:szCs w:val="24"/>
          <w:lang w:val="en-US"/>
        </w:rPr>
        <w:t>62.006 men and 39.693 women in 2011</w:t>
      </w:r>
      <w:r w:rsidR="00570221">
        <w:rPr>
          <w:sz w:val="24"/>
          <w:szCs w:val="24"/>
          <w:lang w:val="en-US"/>
        </w:rPr>
        <w:t>)</w:t>
      </w:r>
      <w:r w:rsidRPr="00950F8A">
        <w:rPr>
          <w:sz w:val="24"/>
          <w:szCs w:val="24"/>
          <w:lang w:val="en-US"/>
        </w:rPr>
        <w:t xml:space="preserve">. </w:t>
      </w:r>
    </w:p>
    <w:p w:rsidR="00CB2ADC" w:rsidRPr="00950F8A" w:rsidRDefault="00CB2ADC" w:rsidP="00CB2ADC">
      <w:pPr>
        <w:spacing w:line="360" w:lineRule="auto"/>
        <w:jc w:val="both"/>
        <w:rPr>
          <w:rFonts w:eastAsia="Times New Roman" w:cs="Segoe UI"/>
          <w:sz w:val="24"/>
          <w:szCs w:val="24"/>
          <w:lang w:val="en-US" w:eastAsia="de-DE"/>
        </w:rPr>
      </w:pPr>
      <w:proofErr w:type="spellStart"/>
      <w:r w:rsidRPr="00950F8A">
        <w:rPr>
          <w:rFonts w:eastAsia="Times New Roman" w:cs="Segoe UI"/>
          <w:sz w:val="24"/>
          <w:szCs w:val="24"/>
          <w:lang w:val="en-US" w:eastAsia="de-DE"/>
        </w:rPr>
        <w:t>Langenhagen</w:t>
      </w:r>
      <w:proofErr w:type="spellEnd"/>
      <w:r w:rsidRPr="00950F8A">
        <w:rPr>
          <w:rFonts w:eastAsia="Times New Roman" w:cs="Segoe UI"/>
          <w:sz w:val="24"/>
          <w:szCs w:val="24"/>
          <w:lang w:val="en-US" w:eastAsia="de-DE"/>
        </w:rPr>
        <w:t>, a small</w:t>
      </w:r>
      <w:r w:rsidR="00D21602">
        <w:rPr>
          <w:rFonts w:eastAsia="Times New Roman" w:cs="Segoe UI"/>
          <w:sz w:val="24"/>
          <w:szCs w:val="24"/>
          <w:lang w:val="en-US" w:eastAsia="de-DE"/>
        </w:rPr>
        <w:t xml:space="preserve"> </w:t>
      </w:r>
      <w:r w:rsidRPr="00950F8A">
        <w:rPr>
          <w:rFonts w:eastAsia="Times New Roman" w:cs="Segoe UI"/>
          <w:sz w:val="24"/>
          <w:szCs w:val="24"/>
          <w:lang w:val="en-US" w:eastAsia="de-DE"/>
        </w:rPr>
        <w:t xml:space="preserve">town </w:t>
      </w:r>
      <w:r w:rsidR="00D21602">
        <w:rPr>
          <w:rFonts w:eastAsia="Times New Roman" w:cs="Segoe UI"/>
          <w:sz w:val="24"/>
          <w:szCs w:val="24"/>
          <w:lang w:val="en-US" w:eastAsia="de-DE"/>
        </w:rPr>
        <w:t xml:space="preserve">situated </w:t>
      </w:r>
      <w:r w:rsidRPr="00950F8A">
        <w:rPr>
          <w:rFonts w:eastAsia="Times New Roman" w:cs="Segoe UI"/>
          <w:sz w:val="24"/>
          <w:szCs w:val="24"/>
          <w:lang w:val="en-US" w:eastAsia="de-DE"/>
        </w:rPr>
        <w:t xml:space="preserve">next to Hannover, has a number of inhabitants close to the one of </w:t>
      </w:r>
      <w:proofErr w:type="spellStart"/>
      <w:r w:rsidRPr="00950F8A">
        <w:rPr>
          <w:rFonts w:eastAsia="Times New Roman" w:cs="Segoe UI"/>
          <w:sz w:val="24"/>
          <w:szCs w:val="24"/>
          <w:lang w:val="en-US" w:eastAsia="de-DE"/>
        </w:rPr>
        <w:t>Guarda</w:t>
      </w:r>
      <w:proofErr w:type="spellEnd"/>
      <w:r w:rsidRPr="00950F8A">
        <w:rPr>
          <w:rFonts w:eastAsia="Times New Roman" w:cs="Segoe UI"/>
          <w:sz w:val="24"/>
          <w:szCs w:val="24"/>
          <w:lang w:val="en-US" w:eastAsia="de-DE"/>
        </w:rPr>
        <w:t xml:space="preserve">. </w:t>
      </w:r>
      <w:proofErr w:type="spellStart"/>
      <w:r w:rsidRPr="00950F8A">
        <w:rPr>
          <w:rFonts w:eastAsia="Times New Roman" w:cs="Segoe UI"/>
          <w:sz w:val="24"/>
          <w:szCs w:val="24"/>
          <w:lang w:val="en-US" w:eastAsia="de-DE"/>
        </w:rPr>
        <w:t>Langenhagen´s</w:t>
      </w:r>
      <w:proofErr w:type="spellEnd"/>
      <w:r w:rsidRPr="00950F8A">
        <w:rPr>
          <w:rFonts w:eastAsia="Times New Roman" w:cs="Segoe UI"/>
          <w:sz w:val="24"/>
          <w:szCs w:val="24"/>
          <w:lang w:val="en-US" w:eastAsia="de-DE"/>
        </w:rPr>
        <w:t xml:space="preserve"> population numbers </w:t>
      </w:r>
      <w:r w:rsidRPr="00950F8A">
        <w:rPr>
          <w:rFonts w:eastAsia="Times New Roman" w:cs="Arial"/>
          <w:sz w:val="24"/>
          <w:szCs w:val="24"/>
          <w:lang w:val="en-US" w:eastAsia="de-DE"/>
        </w:rPr>
        <w:t>52.741 people, and almost 25% are members of one of the 49 registered sports clubs.</w:t>
      </w:r>
      <w:r w:rsidRPr="00950F8A">
        <w:rPr>
          <w:rStyle w:val="Refdenotaderodap"/>
          <w:rFonts w:eastAsia="Times New Roman" w:cs="Arial"/>
          <w:sz w:val="24"/>
          <w:szCs w:val="24"/>
          <w:lang w:val="en-US" w:eastAsia="de-DE"/>
        </w:rPr>
        <w:footnoteReference w:id="8"/>
      </w:r>
      <w:r w:rsidRPr="00950F8A">
        <w:rPr>
          <w:rFonts w:eastAsia="Times New Roman" w:cs="Arial"/>
          <w:sz w:val="24"/>
          <w:szCs w:val="24"/>
          <w:lang w:val="en-US" w:eastAsia="de-DE"/>
        </w:rPr>
        <w:t xml:space="preserve"> </w:t>
      </w:r>
    </w:p>
    <w:p w:rsidR="00CB2ADC" w:rsidRPr="00950F8A" w:rsidRDefault="00CB2ADC" w:rsidP="00CB2ADC">
      <w:pPr>
        <w:spacing w:line="360" w:lineRule="auto"/>
        <w:jc w:val="both"/>
        <w:rPr>
          <w:rFonts w:eastAsia="Times New Roman" w:cs="Arial"/>
          <w:sz w:val="24"/>
          <w:szCs w:val="24"/>
          <w:lang w:val="en-US" w:eastAsia="de-DE"/>
        </w:rPr>
      </w:pPr>
      <w:r w:rsidRPr="00950F8A">
        <w:rPr>
          <w:rFonts w:eastAsia="Times New Roman" w:cs="Arial"/>
          <w:sz w:val="24"/>
          <w:szCs w:val="24"/>
          <w:lang w:val="en-US" w:eastAsia="de-DE"/>
        </w:rPr>
        <w:t>The percentage of sport club members of the whole population is only slightly higher than in Hannover. The distribution of gender within the total membership of 12.137 is, however, very close to th</w:t>
      </w:r>
      <w:r w:rsidR="00834F1E">
        <w:rPr>
          <w:rFonts w:eastAsia="Times New Roman" w:cs="Arial"/>
          <w:sz w:val="24"/>
          <w:szCs w:val="24"/>
          <w:lang w:val="en-US" w:eastAsia="de-DE"/>
        </w:rPr>
        <w:t>e one in</w:t>
      </w:r>
      <w:r w:rsidR="00AC799A">
        <w:rPr>
          <w:rFonts w:eastAsia="Times New Roman" w:cs="Arial"/>
          <w:sz w:val="24"/>
          <w:szCs w:val="24"/>
          <w:lang w:val="en-US" w:eastAsia="de-DE"/>
        </w:rPr>
        <w:t xml:space="preserve"> Hannover, </w:t>
      </w:r>
      <w:r w:rsidR="00CC5113">
        <w:rPr>
          <w:rFonts w:eastAsia="Times New Roman" w:cs="Arial"/>
          <w:sz w:val="24"/>
          <w:szCs w:val="24"/>
          <w:lang w:val="en-US" w:eastAsia="de-DE"/>
        </w:rPr>
        <w:t>as</w:t>
      </w:r>
      <w:r w:rsidR="00AC799A">
        <w:rPr>
          <w:rFonts w:eastAsia="Times New Roman" w:cs="Arial"/>
          <w:sz w:val="24"/>
          <w:szCs w:val="24"/>
          <w:lang w:val="en-US" w:eastAsia="de-DE"/>
        </w:rPr>
        <w:t xml:space="preserve"> 41% (</w:t>
      </w:r>
      <w:r w:rsidRPr="00950F8A">
        <w:rPr>
          <w:rFonts w:eastAsia="Times New Roman" w:cs="Arial"/>
          <w:sz w:val="24"/>
          <w:szCs w:val="24"/>
          <w:lang w:val="en-US" w:eastAsia="de-DE"/>
        </w:rPr>
        <w:t>4.985</w:t>
      </w:r>
      <w:r w:rsidR="00AC799A">
        <w:rPr>
          <w:rFonts w:eastAsia="Times New Roman" w:cs="Arial"/>
          <w:sz w:val="24"/>
          <w:szCs w:val="24"/>
          <w:lang w:val="en-US" w:eastAsia="de-DE"/>
        </w:rPr>
        <w:t>)</w:t>
      </w:r>
      <w:r w:rsidRPr="00950F8A">
        <w:rPr>
          <w:rFonts w:eastAsia="Times New Roman" w:cs="Arial"/>
          <w:sz w:val="24"/>
          <w:szCs w:val="24"/>
          <w:lang w:val="en-US" w:eastAsia="de-DE"/>
        </w:rPr>
        <w:t xml:space="preserve"> of </w:t>
      </w:r>
      <w:r w:rsidR="00AC799A">
        <w:rPr>
          <w:rFonts w:eastAsia="Times New Roman" w:cs="Arial"/>
          <w:sz w:val="24"/>
          <w:szCs w:val="24"/>
          <w:lang w:val="en-US" w:eastAsia="de-DE"/>
        </w:rPr>
        <w:t xml:space="preserve">the </w:t>
      </w:r>
      <w:r w:rsidRPr="00950F8A">
        <w:rPr>
          <w:rFonts w:eastAsia="Times New Roman" w:cs="Arial"/>
          <w:sz w:val="24"/>
          <w:szCs w:val="24"/>
          <w:lang w:val="en-US" w:eastAsia="de-DE"/>
        </w:rPr>
        <w:t xml:space="preserve">members are female while 7.152 or 59% are male. Interestingly, a similar gender distribution spans over all age groups, with the most numerous groups of 7-14 years, 41-60 years and 60 years and older.  </w:t>
      </w:r>
    </w:p>
    <w:p w:rsidR="00CB2ADC" w:rsidRPr="00950F8A" w:rsidRDefault="00CB2ADC" w:rsidP="00CB2ADC">
      <w:pPr>
        <w:spacing w:line="360" w:lineRule="auto"/>
        <w:jc w:val="both"/>
        <w:rPr>
          <w:sz w:val="24"/>
          <w:szCs w:val="24"/>
          <w:lang w:val="en-US"/>
        </w:rPr>
      </w:pPr>
      <w:r w:rsidRPr="00950F8A">
        <w:rPr>
          <w:rFonts w:eastAsia="Times New Roman" w:cs="Segoe UI"/>
          <w:sz w:val="24"/>
          <w:szCs w:val="24"/>
          <w:lang w:val="en-US" w:eastAsia="de-DE"/>
        </w:rPr>
        <w:t xml:space="preserve">With regard to sportive modalities and gender distribution, </w:t>
      </w:r>
      <w:r w:rsidR="00D63D42">
        <w:rPr>
          <w:rFonts w:eastAsia="Times New Roman" w:cs="Segoe UI"/>
          <w:sz w:val="24"/>
          <w:szCs w:val="24"/>
          <w:lang w:val="en-US" w:eastAsia="de-DE"/>
        </w:rPr>
        <w:t xml:space="preserve">the city of </w:t>
      </w:r>
      <w:proofErr w:type="spellStart"/>
      <w:r w:rsidRPr="00950F8A">
        <w:rPr>
          <w:rFonts w:eastAsia="Times New Roman" w:cs="Segoe UI"/>
          <w:sz w:val="24"/>
          <w:szCs w:val="24"/>
          <w:lang w:val="en-US" w:eastAsia="de-DE"/>
        </w:rPr>
        <w:t>Langenhagen</w:t>
      </w:r>
      <w:proofErr w:type="spellEnd"/>
      <w:r w:rsidRPr="00950F8A">
        <w:rPr>
          <w:rFonts w:eastAsia="Times New Roman" w:cs="Segoe UI"/>
          <w:sz w:val="24"/>
          <w:szCs w:val="24"/>
          <w:lang w:val="en-US" w:eastAsia="de-DE"/>
        </w:rPr>
        <w:t xml:space="preserve">, unfortunately, </w:t>
      </w:r>
      <w:r w:rsidR="00D63D42">
        <w:rPr>
          <w:rFonts w:eastAsia="Times New Roman" w:cs="Segoe UI"/>
          <w:sz w:val="24"/>
          <w:szCs w:val="24"/>
          <w:lang w:val="en-US" w:eastAsia="de-DE"/>
        </w:rPr>
        <w:t xml:space="preserve">does not </w:t>
      </w:r>
      <w:r w:rsidR="007C60C1">
        <w:rPr>
          <w:rFonts w:eastAsia="Times New Roman" w:cs="Segoe UI"/>
          <w:sz w:val="24"/>
          <w:szCs w:val="24"/>
          <w:lang w:val="en-US" w:eastAsia="de-DE"/>
        </w:rPr>
        <w:t>hold</w:t>
      </w:r>
      <w:r w:rsidR="00D63D42" w:rsidRPr="00950F8A">
        <w:rPr>
          <w:rFonts w:eastAsia="Times New Roman" w:cs="Segoe UI"/>
          <w:sz w:val="24"/>
          <w:szCs w:val="24"/>
          <w:lang w:val="en-US" w:eastAsia="de-DE"/>
        </w:rPr>
        <w:t xml:space="preserve"> </w:t>
      </w:r>
      <w:r w:rsidRPr="00950F8A">
        <w:rPr>
          <w:rFonts w:eastAsia="Times New Roman" w:cs="Segoe UI"/>
          <w:sz w:val="24"/>
          <w:szCs w:val="24"/>
          <w:lang w:val="en-US" w:eastAsia="de-DE"/>
        </w:rPr>
        <w:t>reliable information. However, the Sports Association of Lower Saxony has published the following numbers for the city of Hannover in 2011</w:t>
      </w:r>
      <w:r w:rsidRPr="00950F8A">
        <w:rPr>
          <w:rStyle w:val="Refdenotaderodap"/>
          <w:sz w:val="24"/>
          <w:szCs w:val="24"/>
        </w:rPr>
        <w:footnoteReference w:id="9"/>
      </w:r>
      <w:r w:rsidRPr="00950F8A">
        <w:rPr>
          <w:rFonts w:eastAsia="Times New Roman" w:cs="Segoe UI"/>
          <w:sz w:val="24"/>
          <w:szCs w:val="24"/>
          <w:lang w:val="en-US" w:eastAsia="de-DE"/>
        </w:rPr>
        <w:t>:</w:t>
      </w:r>
    </w:p>
    <w:tbl>
      <w:tblPr>
        <w:tblStyle w:val="Tabelacomgrelha"/>
        <w:tblW w:w="0" w:type="auto"/>
        <w:tblInd w:w="108" w:type="dxa"/>
        <w:tblLook w:val="04A0"/>
      </w:tblPr>
      <w:tblGrid>
        <w:gridCol w:w="1183"/>
        <w:gridCol w:w="1433"/>
        <w:gridCol w:w="1555"/>
        <w:gridCol w:w="1603"/>
        <w:gridCol w:w="1409"/>
        <w:gridCol w:w="1429"/>
      </w:tblGrid>
      <w:tr w:rsidR="00CB2ADC" w:rsidRPr="00950F8A" w:rsidTr="00C6684D">
        <w:tc>
          <w:tcPr>
            <w:tcW w:w="1183" w:type="dxa"/>
            <w:tcBorders>
              <w:top w:val="nil"/>
              <w:left w:val="nil"/>
            </w:tcBorders>
          </w:tcPr>
          <w:p w:rsidR="00CB2ADC" w:rsidRPr="00950F8A" w:rsidRDefault="00CB2ADC" w:rsidP="00C6684D">
            <w:pPr>
              <w:autoSpaceDE w:val="0"/>
              <w:autoSpaceDN w:val="0"/>
              <w:adjustRightInd w:val="0"/>
              <w:jc w:val="center"/>
              <w:rPr>
                <w:b/>
                <w:sz w:val="20"/>
                <w:szCs w:val="20"/>
                <w:lang w:val="en-US"/>
              </w:rPr>
            </w:pPr>
          </w:p>
        </w:tc>
        <w:tc>
          <w:tcPr>
            <w:tcW w:w="1433" w:type="dxa"/>
          </w:tcPr>
          <w:p w:rsidR="00CB2ADC" w:rsidRPr="00950F8A" w:rsidRDefault="00CB2ADC" w:rsidP="00C6684D">
            <w:pPr>
              <w:autoSpaceDE w:val="0"/>
              <w:autoSpaceDN w:val="0"/>
              <w:adjustRightInd w:val="0"/>
              <w:jc w:val="center"/>
              <w:rPr>
                <w:b/>
                <w:sz w:val="20"/>
                <w:szCs w:val="20"/>
              </w:rPr>
            </w:pPr>
            <w:r w:rsidRPr="00950F8A">
              <w:rPr>
                <w:b/>
                <w:sz w:val="20"/>
                <w:szCs w:val="20"/>
              </w:rPr>
              <w:t>Soccer</w:t>
            </w:r>
          </w:p>
        </w:tc>
        <w:tc>
          <w:tcPr>
            <w:tcW w:w="1555" w:type="dxa"/>
          </w:tcPr>
          <w:p w:rsidR="00CB2ADC" w:rsidRPr="00950F8A" w:rsidRDefault="00CB2ADC" w:rsidP="00C6684D">
            <w:pPr>
              <w:autoSpaceDE w:val="0"/>
              <w:autoSpaceDN w:val="0"/>
              <w:adjustRightInd w:val="0"/>
              <w:jc w:val="center"/>
              <w:rPr>
                <w:b/>
                <w:sz w:val="20"/>
                <w:szCs w:val="20"/>
              </w:rPr>
            </w:pPr>
            <w:r w:rsidRPr="00950F8A">
              <w:rPr>
                <w:b/>
                <w:sz w:val="20"/>
                <w:szCs w:val="20"/>
              </w:rPr>
              <w:t>Gymnastics</w:t>
            </w:r>
          </w:p>
        </w:tc>
        <w:tc>
          <w:tcPr>
            <w:tcW w:w="1603" w:type="dxa"/>
          </w:tcPr>
          <w:p w:rsidR="00CB2ADC" w:rsidRPr="00950F8A" w:rsidRDefault="00CB2ADC" w:rsidP="00C6684D">
            <w:pPr>
              <w:autoSpaceDE w:val="0"/>
              <w:autoSpaceDN w:val="0"/>
              <w:adjustRightInd w:val="0"/>
              <w:jc w:val="center"/>
              <w:rPr>
                <w:b/>
                <w:sz w:val="20"/>
                <w:szCs w:val="20"/>
              </w:rPr>
            </w:pPr>
            <w:r w:rsidRPr="00950F8A">
              <w:rPr>
                <w:b/>
                <w:sz w:val="20"/>
                <w:szCs w:val="20"/>
              </w:rPr>
              <w:t>Tennis</w:t>
            </w:r>
          </w:p>
        </w:tc>
        <w:tc>
          <w:tcPr>
            <w:tcW w:w="1409" w:type="dxa"/>
          </w:tcPr>
          <w:p w:rsidR="00CB2ADC" w:rsidRPr="00950F8A" w:rsidRDefault="00CB2ADC" w:rsidP="00C6684D">
            <w:pPr>
              <w:autoSpaceDE w:val="0"/>
              <w:autoSpaceDN w:val="0"/>
              <w:adjustRightInd w:val="0"/>
              <w:jc w:val="center"/>
              <w:rPr>
                <w:b/>
                <w:sz w:val="20"/>
                <w:szCs w:val="20"/>
              </w:rPr>
            </w:pPr>
            <w:r w:rsidRPr="00950F8A">
              <w:rPr>
                <w:b/>
                <w:sz w:val="20"/>
                <w:szCs w:val="20"/>
              </w:rPr>
              <w:t>Swimming</w:t>
            </w:r>
          </w:p>
        </w:tc>
        <w:tc>
          <w:tcPr>
            <w:tcW w:w="1429" w:type="dxa"/>
          </w:tcPr>
          <w:p w:rsidR="00CB2ADC" w:rsidRPr="00950F8A" w:rsidRDefault="00CB2ADC" w:rsidP="00C6684D">
            <w:pPr>
              <w:autoSpaceDE w:val="0"/>
              <w:autoSpaceDN w:val="0"/>
              <w:adjustRightInd w:val="0"/>
              <w:jc w:val="center"/>
              <w:rPr>
                <w:b/>
                <w:sz w:val="20"/>
                <w:szCs w:val="20"/>
              </w:rPr>
            </w:pPr>
            <w:r w:rsidRPr="00950F8A">
              <w:rPr>
                <w:b/>
                <w:sz w:val="20"/>
                <w:szCs w:val="20"/>
              </w:rPr>
              <w:t>Handball</w:t>
            </w:r>
          </w:p>
        </w:tc>
      </w:tr>
      <w:tr w:rsidR="00CB2ADC" w:rsidRPr="00950F8A" w:rsidTr="00C6684D">
        <w:tc>
          <w:tcPr>
            <w:tcW w:w="1183" w:type="dxa"/>
          </w:tcPr>
          <w:p w:rsidR="00CB2ADC" w:rsidRPr="00B905C8" w:rsidRDefault="00CB2ADC" w:rsidP="00C6684D">
            <w:pPr>
              <w:autoSpaceDE w:val="0"/>
              <w:autoSpaceDN w:val="0"/>
              <w:adjustRightInd w:val="0"/>
              <w:spacing w:line="360" w:lineRule="auto"/>
              <w:jc w:val="right"/>
              <w:rPr>
                <w:b/>
                <w:sz w:val="20"/>
                <w:szCs w:val="20"/>
              </w:rPr>
            </w:pPr>
            <w:r w:rsidRPr="00B905C8">
              <w:rPr>
                <w:b/>
                <w:sz w:val="20"/>
                <w:szCs w:val="20"/>
              </w:rPr>
              <w:t>Women</w:t>
            </w:r>
          </w:p>
        </w:tc>
        <w:tc>
          <w:tcPr>
            <w:tcW w:w="1433" w:type="dxa"/>
          </w:tcPr>
          <w:p w:rsidR="00CB2ADC" w:rsidRPr="00950F8A" w:rsidRDefault="00CB2ADC" w:rsidP="00C6684D">
            <w:pPr>
              <w:autoSpaceDE w:val="0"/>
              <w:autoSpaceDN w:val="0"/>
              <w:adjustRightInd w:val="0"/>
              <w:spacing w:line="360" w:lineRule="auto"/>
              <w:jc w:val="center"/>
              <w:rPr>
                <w:sz w:val="20"/>
                <w:szCs w:val="20"/>
              </w:rPr>
            </w:pPr>
            <w:r w:rsidRPr="00950F8A">
              <w:rPr>
                <w:rFonts w:cs="Helvetica"/>
                <w:sz w:val="20"/>
                <w:szCs w:val="20"/>
                <w:lang w:val="en-US"/>
              </w:rPr>
              <w:t>2.862</w:t>
            </w:r>
          </w:p>
        </w:tc>
        <w:tc>
          <w:tcPr>
            <w:tcW w:w="1555" w:type="dxa"/>
          </w:tcPr>
          <w:p w:rsidR="00CB2ADC" w:rsidRPr="00950F8A" w:rsidRDefault="00CB2ADC" w:rsidP="00C6684D">
            <w:pPr>
              <w:autoSpaceDE w:val="0"/>
              <w:autoSpaceDN w:val="0"/>
              <w:adjustRightInd w:val="0"/>
              <w:spacing w:line="360" w:lineRule="auto"/>
              <w:jc w:val="center"/>
              <w:rPr>
                <w:sz w:val="20"/>
                <w:szCs w:val="20"/>
              </w:rPr>
            </w:pPr>
            <w:r w:rsidRPr="00950F8A">
              <w:rPr>
                <w:rFonts w:cs="Helvetica"/>
                <w:sz w:val="20"/>
                <w:szCs w:val="20"/>
                <w:lang w:val="en-US"/>
              </w:rPr>
              <w:t>15.248</w:t>
            </w:r>
          </w:p>
        </w:tc>
        <w:tc>
          <w:tcPr>
            <w:tcW w:w="1603"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3.474</w:t>
            </w:r>
          </w:p>
        </w:tc>
        <w:tc>
          <w:tcPr>
            <w:tcW w:w="1409" w:type="dxa"/>
          </w:tcPr>
          <w:p w:rsidR="00CB2ADC" w:rsidRPr="00950F8A" w:rsidRDefault="00CB2ADC" w:rsidP="00C6684D">
            <w:pPr>
              <w:autoSpaceDE w:val="0"/>
              <w:autoSpaceDN w:val="0"/>
              <w:adjustRightInd w:val="0"/>
              <w:spacing w:line="360" w:lineRule="auto"/>
              <w:jc w:val="center"/>
              <w:rPr>
                <w:sz w:val="20"/>
                <w:szCs w:val="20"/>
              </w:rPr>
            </w:pPr>
            <w:r w:rsidRPr="00950F8A">
              <w:rPr>
                <w:rFonts w:cs="Helvetica"/>
                <w:sz w:val="20"/>
                <w:szCs w:val="20"/>
                <w:lang w:val="en-US"/>
              </w:rPr>
              <w:t>2.959</w:t>
            </w:r>
          </w:p>
        </w:tc>
        <w:tc>
          <w:tcPr>
            <w:tcW w:w="1429"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1.249</w:t>
            </w:r>
          </w:p>
        </w:tc>
      </w:tr>
      <w:tr w:rsidR="00CB2ADC" w:rsidRPr="00950F8A" w:rsidTr="00C6684D">
        <w:tc>
          <w:tcPr>
            <w:tcW w:w="1183" w:type="dxa"/>
          </w:tcPr>
          <w:p w:rsidR="00CB2ADC" w:rsidRPr="00B905C8" w:rsidRDefault="00CB2ADC" w:rsidP="00C6684D">
            <w:pPr>
              <w:autoSpaceDE w:val="0"/>
              <w:autoSpaceDN w:val="0"/>
              <w:adjustRightInd w:val="0"/>
              <w:spacing w:line="360" w:lineRule="auto"/>
              <w:jc w:val="right"/>
              <w:rPr>
                <w:b/>
                <w:sz w:val="20"/>
                <w:szCs w:val="20"/>
              </w:rPr>
            </w:pPr>
            <w:r w:rsidRPr="00B905C8">
              <w:rPr>
                <w:b/>
                <w:sz w:val="20"/>
                <w:szCs w:val="20"/>
              </w:rPr>
              <w:t>Men</w:t>
            </w:r>
          </w:p>
        </w:tc>
        <w:tc>
          <w:tcPr>
            <w:tcW w:w="1433"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20.988</w:t>
            </w:r>
          </w:p>
        </w:tc>
        <w:tc>
          <w:tcPr>
            <w:tcW w:w="1555"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6.926</w:t>
            </w:r>
          </w:p>
        </w:tc>
        <w:tc>
          <w:tcPr>
            <w:tcW w:w="1603"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5.056</w:t>
            </w:r>
          </w:p>
        </w:tc>
        <w:tc>
          <w:tcPr>
            <w:tcW w:w="1409" w:type="dxa"/>
          </w:tcPr>
          <w:p w:rsidR="00CB2ADC" w:rsidRPr="00950F8A" w:rsidRDefault="00CB2ADC" w:rsidP="00C6684D">
            <w:pPr>
              <w:autoSpaceDE w:val="0"/>
              <w:autoSpaceDN w:val="0"/>
              <w:adjustRightInd w:val="0"/>
              <w:spacing w:line="360" w:lineRule="auto"/>
              <w:jc w:val="center"/>
              <w:rPr>
                <w:sz w:val="20"/>
                <w:szCs w:val="20"/>
              </w:rPr>
            </w:pPr>
            <w:r w:rsidRPr="00950F8A">
              <w:rPr>
                <w:rFonts w:cs="Helvetica"/>
                <w:sz w:val="20"/>
                <w:szCs w:val="20"/>
                <w:lang w:val="de-DE"/>
              </w:rPr>
              <w:t>3.092</w:t>
            </w:r>
          </w:p>
        </w:tc>
        <w:tc>
          <w:tcPr>
            <w:tcW w:w="1429"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2.288</w:t>
            </w:r>
          </w:p>
        </w:tc>
      </w:tr>
      <w:tr w:rsidR="00CB2ADC" w:rsidRPr="00950F8A" w:rsidTr="00C6684D">
        <w:tc>
          <w:tcPr>
            <w:tcW w:w="1183" w:type="dxa"/>
          </w:tcPr>
          <w:p w:rsidR="00CB2ADC" w:rsidRPr="00B905C8" w:rsidRDefault="00CB2ADC" w:rsidP="00C6684D">
            <w:pPr>
              <w:autoSpaceDE w:val="0"/>
              <w:autoSpaceDN w:val="0"/>
              <w:adjustRightInd w:val="0"/>
              <w:spacing w:line="360" w:lineRule="auto"/>
              <w:jc w:val="right"/>
              <w:rPr>
                <w:b/>
                <w:sz w:val="20"/>
                <w:szCs w:val="20"/>
              </w:rPr>
            </w:pPr>
            <w:r w:rsidRPr="00B905C8">
              <w:rPr>
                <w:b/>
                <w:sz w:val="20"/>
                <w:szCs w:val="20"/>
              </w:rPr>
              <w:t>Total</w:t>
            </w:r>
          </w:p>
        </w:tc>
        <w:tc>
          <w:tcPr>
            <w:tcW w:w="1433"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23.850</w:t>
            </w:r>
          </w:p>
        </w:tc>
        <w:tc>
          <w:tcPr>
            <w:tcW w:w="1555"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22.174</w:t>
            </w:r>
          </w:p>
        </w:tc>
        <w:tc>
          <w:tcPr>
            <w:tcW w:w="1603"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8.530</w:t>
            </w:r>
          </w:p>
        </w:tc>
        <w:tc>
          <w:tcPr>
            <w:tcW w:w="1409"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6.051</w:t>
            </w:r>
          </w:p>
        </w:tc>
        <w:tc>
          <w:tcPr>
            <w:tcW w:w="1429" w:type="dxa"/>
          </w:tcPr>
          <w:p w:rsidR="00CB2ADC" w:rsidRPr="00950F8A" w:rsidRDefault="00CB2ADC" w:rsidP="00C6684D">
            <w:pPr>
              <w:autoSpaceDE w:val="0"/>
              <w:autoSpaceDN w:val="0"/>
              <w:adjustRightInd w:val="0"/>
              <w:spacing w:line="360" w:lineRule="auto"/>
              <w:jc w:val="center"/>
              <w:rPr>
                <w:sz w:val="20"/>
                <w:szCs w:val="20"/>
              </w:rPr>
            </w:pPr>
            <w:r w:rsidRPr="00950F8A">
              <w:rPr>
                <w:sz w:val="20"/>
                <w:szCs w:val="20"/>
              </w:rPr>
              <w:t>3.537</w:t>
            </w:r>
          </w:p>
        </w:tc>
      </w:tr>
    </w:tbl>
    <w:p w:rsidR="00CB2ADC" w:rsidRPr="00950F8A" w:rsidRDefault="00CB2ADC" w:rsidP="00CB2ADC">
      <w:pPr>
        <w:autoSpaceDE w:val="0"/>
        <w:autoSpaceDN w:val="0"/>
        <w:adjustRightInd w:val="0"/>
        <w:spacing w:after="0" w:line="240" w:lineRule="auto"/>
        <w:rPr>
          <w:sz w:val="24"/>
          <w:szCs w:val="24"/>
        </w:rPr>
      </w:pPr>
    </w:p>
    <w:p w:rsidR="00CB2ADC" w:rsidRPr="00950F8A" w:rsidRDefault="00CB2ADC" w:rsidP="00CB2ADC">
      <w:pPr>
        <w:autoSpaceDE w:val="0"/>
        <w:autoSpaceDN w:val="0"/>
        <w:adjustRightInd w:val="0"/>
        <w:spacing w:after="0" w:line="360" w:lineRule="auto"/>
        <w:jc w:val="both"/>
        <w:rPr>
          <w:sz w:val="24"/>
          <w:szCs w:val="24"/>
          <w:lang w:val="en-US"/>
        </w:rPr>
      </w:pPr>
    </w:p>
    <w:p w:rsidR="00CB2ADC" w:rsidRPr="00950F8A" w:rsidRDefault="00CB2ADC" w:rsidP="00CB2ADC">
      <w:pPr>
        <w:autoSpaceDE w:val="0"/>
        <w:autoSpaceDN w:val="0"/>
        <w:adjustRightInd w:val="0"/>
        <w:spacing w:line="360" w:lineRule="auto"/>
        <w:jc w:val="both"/>
        <w:rPr>
          <w:b/>
          <w:sz w:val="24"/>
          <w:szCs w:val="24"/>
          <w:lang w:val="en-US"/>
        </w:rPr>
      </w:pPr>
      <w:r w:rsidRPr="00950F8A">
        <w:rPr>
          <w:sz w:val="24"/>
          <w:szCs w:val="24"/>
          <w:lang w:val="en-US"/>
        </w:rPr>
        <w:t xml:space="preserve">As in Portugal, soccer is the most popular sport (37%), however, </w:t>
      </w:r>
      <w:r w:rsidR="0092031B">
        <w:rPr>
          <w:sz w:val="24"/>
          <w:szCs w:val="24"/>
          <w:lang w:val="en-US"/>
        </w:rPr>
        <w:t>in Hannover it is almost passed</w:t>
      </w:r>
      <w:r w:rsidRPr="00950F8A">
        <w:rPr>
          <w:sz w:val="24"/>
          <w:szCs w:val="24"/>
          <w:lang w:val="en-US"/>
        </w:rPr>
        <w:t xml:space="preserve"> by gymnastics. The percentage of soccer-playing women is clearly higher than in Portugal (12%), however, w</w:t>
      </w:r>
      <w:r w:rsidR="0092031B">
        <w:rPr>
          <w:sz w:val="24"/>
          <w:szCs w:val="24"/>
          <w:lang w:val="en-US"/>
        </w:rPr>
        <w:t>omen are better represented in swimming (48%), t</w:t>
      </w:r>
      <w:r w:rsidRPr="00950F8A">
        <w:rPr>
          <w:sz w:val="24"/>
          <w:szCs w:val="24"/>
          <w:lang w:val="en-US"/>
        </w:rPr>
        <w:t>ennis (40%) a</w:t>
      </w:r>
      <w:r w:rsidR="0092031B">
        <w:rPr>
          <w:sz w:val="24"/>
          <w:szCs w:val="24"/>
          <w:lang w:val="en-US"/>
        </w:rPr>
        <w:t>nd h</w:t>
      </w:r>
      <w:r w:rsidR="00AD044D">
        <w:rPr>
          <w:sz w:val="24"/>
          <w:szCs w:val="24"/>
          <w:lang w:val="en-US"/>
        </w:rPr>
        <w:t>andball (35%). In g</w:t>
      </w:r>
      <w:r w:rsidRPr="00950F8A">
        <w:rPr>
          <w:sz w:val="24"/>
          <w:szCs w:val="24"/>
          <w:lang w:val="en-US"/>
        </w:rPr>
        <w:t xml:space="preserve">ymnastics women constitute the majority of members with almost 69%. In registers of the most popular sports club in </w:t>
      </w:r>
      <w:proofErr w:type="spellStart"/>
      <w:r w:rsidRPr="00950F8A">
        <w:rPr>
          <w:sz w:val="24"/>
          <w:szCs w:val="24"/>
          <w:lang w:val="en-US"/>
        </w:rPr>
        <w:lastRenderedPageBreak/>
        <w:t>Langenhagen</w:t>
      </w:r>
      <w:proofErr w:type="spellEnd"/>
      <w:r w:rsidRPr="00950F8A">
        <w:rPr>
          <w:sz w:val="24"/>
          <w:szCs w:val="24"/>
          <w:lang w:val="en-US"/>
        </w:rPr>
        <w:t>, the LSC, these distributions of sportive modalities with regard to gender</w:t>
      </w:r>
      <w:r w:rsidR="00B21CB5">
        <w:rPr>
          <w:sz w:val="24"/>
          <w:szCs w:val="24"/>
          <w:lang w:val="en-US"/>
        </w:rPr>
        <w:t xml:space="preserve"> of the participants</w:t>
      </w:r>
      <w:r w:rsidR="000B3BCD">
        <w:rPr>
          <w:sz w:val="24"/>
          <w:szCs w:val="24"/>
          <w:lang w:val="en-US"/>
        </w:rPr>
        <w:t xml:space="preserve"> are corroborat</w:t>
      </w:r>
      <w:r w:rsidRPr="00950F8A">
        <w:rPr>
          <w:sz w:val="24"/>
          <w:szCs w:val="24"/>
          <w:lang w:val="en-US"/>
        </w:rPr>
        <w:t>ed</w:t>
      </w:r>
      <w:r w:rsidRPr="00950F8A">
        <w:rPr>
          <w:rStyle w:val="Refdenotaderodap"/>
          <w:sz w:val="24"/>
          <w:szCs w:val="24"/>
        </w:rPr>
        <w:footnoteReference w:id="10"/>
      </w:r>
      <w:r w:rsidRPr="00950F8A">
        <w:rPr>
          <w:sz w:val="24"/>
          <w:szCs w:val="24"/>
          <w:lang w:val="en-US"/>
        </w:rPr>
        <w:t>.</w:t>
      </w:r>
    </w:p>
    <w:p w:rsidR="00CB2ADC" w:rsidRPr="00950F8A" w:rsidRDefault="004B10CA" w:rsidP="00CB2ADC">
      <w:pPr>
        <w:autoSpaceDE w:val="0"/>
        <w:autoSpaceDN w:val="0"/>
        <w:adjustRightInd w:val="0"/>
        <w:spacing w:line="360" w:lineRule="auto"/>
        <w:jc w:val="both"/>
        <w:rPr>
          <w:sz w:val="24"/>
          <w:szCs w:val="24"/>
          <w:lang w:val="en-US"/>
        </w:rPr>
      </w:pPr>
      <w:r>
        <w:rPr>
          <w:sz w:val="24"/>
          <w:szCs w:val="24"/>
          <w:lang w:val="en-US"/>
        </w:rPr>
        <w:t>On the national level</w:t>
      </w:r>
      <w:r w:rsidR="00CB2ADC" w:rsidRPr="00950F8A">
        <w:rPr>
          <w:sz w:val="24"/>
          <w:szCs w:val="24"/>
          <w:lang w:val="en-US"/>
        </w:rPr>
        <w:t xml:space="preserve">, the German Gymnastics Association (DTB) has 3.5 Mio. </w:t>
      </w:r>
      <w:proofErr w:type="gramStart"/>
      <w:r w:rsidR="00CB2ADC" w:rsidRPr="00950F8A">
        <w:rPr>
          <w:sz w:val="24"/>
          <w:szCs w:val="24"/>
          <w:lang w:val="en-US"/>
        </w:rPr>
        <w:t>female</w:t>
      </w:r>
      <w:proofErr w:type="gramEnd"/>
      <w:r w:rsidR="00CB2ADC" w:rsidRPr="00950F8A">
        <w:rPr>
          <w:sz w:val="24"/>
          <w:szCs w:val="24"/>
          <w:lang w:val="en-US"/>
        </w:rPr>
        <w:t xml:space="preserve"> members, and surprisingly, the second most popular sportive modality is soccer, </w:t>
      </w:r>
      <w:r w:rsidR="002966D8">
        <w:rPr>
          <w:sz w:val="24"/>
          <w:szCs w:val="24"/>
          <w:lang w:val="en-US"/>
        </w:rPr>
        <w:t xml:space="preserve">as </w:t>
      </w:r>
      <w:r w:rsidR="00CB2ADC" w:rsidRPr="00950F8A">
        <w:rPr>
          <w:sz w:val="24"/>
          <w:szCs w:val="24"/>
          <w:lang w:val="en-US"/>
        </w:rPr>
        <w:t xml:space="preserve">the German Soccer Association (DFB) has </w:t>
      </w:r>
      <w:r w:rsidR="00FA11B9">
        <w:rPr>
          <w:sz w:val="24"/>
          <w:szCs w:val="24"/>
          <w:lang w:val="en-US"/>
        </w:rPr>
        <w:t xml:space="preserve">about </w:t>
      </w:r>
      <w:r w:rsidR="00CB2ADC" w:rsidRPr="00950F8A">
        <w:rPr>
          <w:sz w:val="24"/>
          <w:szCs w:val="24"/>
          <w:lang w:val="en-US"/>
        </w:rPr>
        <w:t xml:space="preserve">1 Mio. </w:t>
      </w:r>
      <w:proofErr w:type="gramStart"/>
      <w:r w:rsidR="00CB2ADC" w:rsidRPr="00950F8A">
        <w:rPr>
          <w:sz w:val="24"/>
          <w:szCs w:val="24"/>
          <w:lang w:val="en-US"/>
        </w:rPr>
        <w:t>female</w:t>
      </w:r>
      <w:proofErr w:type="gramEnd"/>
      <w:r w:rsidR="00CB2ADC" w:rsidRPr="00950F8A">
        <w:rPr>
          <w:sz w:val="24"/>
          <w:szCs w:val="24"/>
          <w:lang w:val="en-US"/>
        </w:rPr>
        <w:t xml:space="preserve"> members</w:t>
      </w:r>
      <w:r w:rsidR="00CB2ADC" w:rsidRPr="00950F8A">
        <w:rPr>
          <w:rStyle w:val="Refdenotaderodap"/>
          <w:sz w:val="24"/>
          <w:szCs w:val="24"/>
        </w:rPr>
        <w:footnoteReference w:id="11"/>
      </w:r>
      <w:r w:rsidR="003650F4">
        <w:rPr>
          <w:sz w:val="24"/>
          <w:szCs w:val="24"/>
          <w:lang w:val="en-US"/>
        </w:rPr>
        <w:t>.</w:t>
      </w:r>
      <w:r w:rsidR="00CB2ADC" w:rsidRPr="00950F8A">
        <w:rPr>
          <w:sz w:val="24"/>
          <w:szCs w:val="24"/>
          <w:lang w:val="en-US"/>
        </w:rPr>
        <w:t xml:space="preserve"> </w:t>
      </w:r>
    </w:p>
    <w:p w:rsidR="003650F4" w:rsidRDefault="00EB6A41" w:rsidP="00CB2ADC">
      <w:pPr>
        <w:spacing w:after="360"/>
        <w:jc w:val="both"/>
        <w:rPr>
          <w:sz w:val="24"/>
          <w:szCs w:val="24"/>
          <w:lang w:val="en-US"/>
        </w:rPr>
      </w:pPr>
      <w:r w:rsidRPr="00EB6A41">
        <w:rPr>
          <w:sz w:val="24"/>
          <w:szCs w:val="24"/>
          <w:lang w:val="en-US"/>
        </w:rPr>
        <w:t xml:space="preserve">Altogether, we have seen a </w:t>
      </w:r>
      <w:r w:rsidR="002966D8">
        <w:rPr>
          <w:sz w:val="24"/>
          <w:szCs w:val="24"/>
          <w:lang w:val="en-US"/>
        </w:rPr>
        <w:t xml:space="preserve">highly </w:t>
      </w:r>
      <w:r w:rsidRPr="00EB6A41">
        <w:rPr>
          <w:sz w:val="24"/>
          <w:szCs w:val="24"/>
          <w:lang w:val="en-US"/>
        </w:rPr>
        <w:t>different situation in the two local contexts of research.</w:t>
      </w:r>
      <w:r>
        <w:rPr>
          <w:sz w:val="24"/>
          <w:szCs w:val="24"/>
          <w:lang w:val="en-US"/>
        </w:rPr>
        <w:t xml:space="preserve"> </w:t>
      </w:r>
    </w:p>
    <w:p w:rsidR="0027249E" w:rsidRPr="00EB6A41" w:rsidRDefault="0027249E" w:rsidP="00CB2ADC">
      <w:pPr>
        <w:spacing w:after="360"/>
        <w:jc w:val="both"/>
        <w:rPr>
          <w:sz w:val="24"/>
          <w:szCs w:val="24"/>
          <w:lang w:val="en-US"/>
        </w:rPr>
      </w:pPr>
    </w:p>
    <w:p w:rsidR="00CB2ADC" w:rsidRPr="00950F8A" w:rsidRDefault="00737770" w:rsidP="00CB2ADC">
      <w:pPr>
        <w:spacing w:after="360"/>
        <w:jc w:val="both"/>
        <w:rPr>
          <w:b/>
          <w:sz w:val="26"/>
          <w:szCs w:val="26"/>
          <w:lang w:val="en-US"/>
        </w:rPr>
      </w:pPr>
      <w:r w:rsidRPr="00950F8A">
        <w:rPr>
          <w:b/>
          <w:sz w:val="26"/>
          <w:szCs w:val="26"/>
          <w:lang w:val="en-US"/>
        </w:rPr>
        <w:t xml:space="preserve">Journalism </w:t>
      </w:r>
      <w:r w:rsidR="0032448F">
        <w:rPr>
          <w:b/>
          <w:sz w:val="26"/>
          <w:szCs w:val="26"/>
          <w:lang w:val="en-US"/>
        </w:rPr>
        <w:t xml:space="preserve">of </w:t>
      </w:r>
      <w:r w:rsidR="00210B69">
        <w:rPr>
          <w:b/>
          <w:sz w:val="26"/>
          <w:szCs w:val="26"/>
          <w:lang w:val="en-US"/>
        </w:rPr>
        <w:t xml:space="preserve">proximity: </w:t>
      </w:r>
      <w:r w:rsidR="0027249E">
        <w:rPr>
          <w:b/>
          <w:sz w:val="26"/>
          <w:szCs w:val="26"/>
          <w:lang w:val="en-US"/>
        </w:rPr>
        <w:t xml:space="preserve">Citizen </w:t>
      </w:r>
      <w:r w:rsidR="008961F8" w:rsidRPr="00950F8A">
        <w:rPr>
          <w:b/>
          <w:sz w:val="26"/>
          <w:szCs w:val="26"/>
          <w:lang w:val="en-US"/>
        </w:rPr>
        <w:t>Journalism</w:t>
      </w:r>
      <w:r w:rsidRPr="00950F8A">
        <w:rPr>
          <w:b/>
          <w:sz w:val="26"/>
          <w:szCs w:val="26"/>
          <w:lang w:val="en-US"/>
        </w:rPr>
        <w:t>?</w:t>
      </w:r>
    </w:p>
    <w:p w:rsidR="00BD10D5" w:rsidRPr="00BD10D5" w:rsidRDefault="00BD10D5" w:rsidP="00CB2ADC">
      <w:pPr>
        <w:spacing w:line="360" w:lineRule="auto"/>
        <w:jc w:val="both"/>
        <w:rPr>
          <w:sz w:val="24"/>
          <w:szCs w:val="24"/>
          <w:lang w:val="en-US"/>
        </w:rPr>
      </w:pPr>
      <w:r w:rsidRPr="00BD10D5">
        <w:rPr>
          <w:sz w:val="24"/>
          <w:szCs w:val="24"/>
          <w:lang w:val="en-US"/>
        </w:rPr>
        <w:t>The re</w:t>
      </w:r>
      <w:r w:rsidR="00D31587">
        <w:rPr>
          <w:sz w:val="24"/>
          <w:szCs w:val="24"/>
          <w:lang w:val="en-US"/>
        </w:rPr>
        <w:t>gi</w:t>
      </w:r>
      <w:r w:rsidR="00EB6A41">
        <w:rPr>
          <w:sz w:val="24"/>
          <w:szCs w:val="24"/>
          <w:lang w:val="en-US"/>
        </w:rPr>
        <w:t xml:space="preserve">onal press is based on </w:t>
      </w:r>
      <w:r w:rsidR="00696F66">
        <w:rPr>
          <w:sz w:val="24"/>
          <w:szCs w:val="24"/>
          <w:lang w:val="en-US"/>
        </w:rPr>
        <w:t>information</w:t>
      </w:r>
      <w:r w:rsidR="00D31587">
        <w:rPr>
          <w:sz w:val="24"/>
          <w:szCs w:val="24"/>
          <w:lang w:val="en-US"/>
        </w:rPr>
        <w:t xml:space="preserve"> </w:t>
      </w:r>
      <w:r w:rsidR="00EB6A41">
        <w:rPr>
          <w:sz w:val="24"/>
          <w:szCs w:val="24"/>
          <w:lang w:val="en-US"/>
        </w:rPr>
        <w:t xml:space="preserve">that </w:t>
      </w:r>
      <w:r w:rsidR="00D31587">
        <w:rPr>
          <w:sz w:val="24"/>
          <w:szCs w:val="24"/>
          <w:lang w:val="en-US"/>
        </w:rPr>
        <w:t>concern</w:t>
      </w:r>
      <w:r w:rsidR="00696F66">
        <w:rPr>
          <w:sz w:val="24"/>
          <w:szCs w:val="24"/>
          <w:lang w:val="en-US"/>
        </w:rPr>
        <w:t>s</w:t>
      </w:r>
      <w:r w:rsidRPr="00BD10D5">
        <w:rPr>
          <w:sz w:val="24"/>
          <w:szCs w:val="24"/>
          <w:lang w:val="en-US"/>
        </w:rPr>
        <w:t xml:space="preserve"> a </w:t>
      </w:r>
      <w:r w:rsidR="00D31587" w:rsidRPr="00D31587">
        <w:rPr>
          <w:sz w:val="24"/>
          <w:szCs w:val="24"/>
          <w:lang w:val="en-US"/>
        </w:rPr>
        <w:t>limited</w:t>
      </w:r>
      <w:r w:rsidR="00D31587">
        <w:rPr>
          <w:sz w:val="24"/>
          <w:szCs w:val="24"/>
          <w:lang w:val="en-US"/>
        </w:rPr>
        <w:t xml:space="preserve"> </w:t>
      </w:r>
      <w:r w:rsidR="00AD768B">
        <w:rPr>
          <w:sz w:val="24"/>
          <w:szCs w:val="24"/>
          <w:lang w:val="en-US"/>
        </w:rPr>
        <w:t xml:space="preserve">and relatively </w:t>
      </w:r>
      <w:r w:rsidR="00AD768B" w:rsidRPr="00D31587">
        <w:rPr>
          <w:sz w:val="24"/>
          <w:szCs w:val="24"/>
          <w:lang w:val="en-US"/>
        </w:rPr>
        <w:t>restricted</w:t>
      </w:r>
      <w:r w:rsidR="00AD768B" w:rsidRPr="00BD10D5">
        <w:rPr>
          <w:sz w:val="24"/>
          <w:szCs w:val="24"/>
          <w:lang w:val="en-US"/>
        </w:rPr>
        <w:t xml:space="preserve"> </w:t>
      </w:r>
      <w:r w:rsidRPr="00BD10D5">
        <w:rPr>
          <w:sz w:val="24"/>
          <w:szCs w:val="24"/>
          <w:lang w:val="en-US"/>
        </w:rPr>
        <w:t>geograp</w:t>
      </w:r>
      <w:r w:rsidR="00D31587">
        <w:rPr>
          <w:sz w:val="24"/>
          <w:szCs w:val="24"/>
          <w:lang w:val="en-US"/>
        </w:rPr>
        <w:t>hical area</w:t>
      </w:r>
      <w:r w:rsidRPr="00BD10D5">
        <w:rPr>
          <w:sz w:val="24"/>
          <w:szCs w:val="24"/>
          <w:lang w:val="en-US"/>
        </w:rPr>
        <w:t>, strategically designed in</w:t>
      </w:r>
      <w:r w:rsidR="00AA72D5">
        <w:rPr>
          <w:sz w:val="24"/>
          <w:szCs w:val="24"/>
          <w:lang w:val="en-US"/>
        </w:rPr>
        <w:t xml:space="preserve"> accor</w:t>
      </w:r>
      <w:r w:rsidR="00AD768B">
        <w:rPr>
          <w:sz w:val="24"/>
          <w:szCs w:val="24"/>
          <w:lang w:val="en-US"/>
        </w:rPr>
        <w:t>dance with its</w:t>
      </w:r>
      <w:r w:rsidR="00AA72D5">
        <w:rPr>
          <w:sz w:val="24"/>
          <w:szCs w:val="24"/>
          <w:lang w:val="en-US"/>
        </w:rPr>
        <w:t xml:space="preserve"> </w:t>
      </w:r>
      <w:r w:rsidR="00AA72D5" w:rsidRPr="00AA72D5">
        <w:rPr>
          <w:sz w:val="24"/>
          <w:szCs w:val="24"/>
          <w:lang w:val="en-US"/>
        </w:rPr>
        <w:t>implantation</w:t>
      </w:r>
      <w:r w:rsidR="00AA72D5">
        <w:rPr>
          <w:sz w:val="24"/>
          <w:szCs w:val="24"/>
          <w:lang w:val="en-US"/>
        </w:rPr>
        <w:t xml:space="preserve">. This </w:t>
      </w:r>
      <w:r w:rsidR="00EB6A41">
        <w:rPr>
          <w:sz w:val="24"/>
          <w:szCs w:val="24"/>
          <w:lang w:val="en-US"/>
        </w:rPr>
        <w:t xml:space="preserve">local </w:t>
      </w:r>
      <w:r w:rsidR="00F80001">
        <w:rPr>
          <w:sz w:val="24"/>
          <w:szCs w:val="24"/>
          <w:lang w:val="en-US"/>
        </w:rPr>
        <w:t>space plays</w:t>
      </w:r>
      <w:r w:rsidR="00AA72D5">
        <w:rPr>
          <w:sz w:val="24"/>
          <w:szCs w:val="24"/>
          <w:lang w:val="en-US"/>
        </w:rPr>
        <w:t xml:space="preserve"> a </w:t>
      </w:r>
      <w:r w:rsidR="00AA72D5" w:rsidRPr="00AA72D5">
        <w:rPr>
          <w:sz w:val="24"/>
          <w:szCs w:val="24"/>
          <w:lang w:val="en-US"/>
        </w:rPr>
        <w:t>structural</w:t>
      </w:r>
      <w:r w:rsidRPr="00BD10D5">
        <w:rPr>
          <w:sz w:val="24"/>
          <w:szCs w:val="24"/>
          <w:lang w:val="en-US"/>
        </w:rPr>
        <w:t xml:space="preserve"> role </w:t>
      </w:r>
      <w:r w:rsidR="00F80001">
        <w:rPr>
          <w:sz w:val="24"/>
          <w:szCs w:val="24"/>
          <w:lang w:val="en-US"/>
        </w:rPr>
        <w:t xml:space="preserve">in determining </w:t>
      </w:r>
      <w:r w:rsidR="00EB6A41">
        <w:rPr>
          <w:sz w:val="24"/>
          <w:szCs w:val="24"/>
          <w:lang w:val="en-US"/>
        </w:rPr>
        <w:t xml:space="preserve">contents of </w:t>
      </w:r>
      <w:r w:rsidR="00AA72D5">
        <w:rPr>
          <w:sz w:val="24"/>
          <w:szCs w:val="24"/>
          <w:lang w:val="en-US"/>
        </w:rPr>
        <w:t>local information</w:t>
      </w:r>
      <w:r w:rsidR="00F80001">
        <w:rPr>
          <w:sz w:val="24"/>
          <w:szCs w:val="24"/>
          <w:lang w:val="en-US"/>
        </w:rPr>
        <w:t>, with regard to</w:t>
      </w:r>
      <w:r w:rsidRPr="00BD10D5">
        <w:rPr>
          <w:sz w:val="24"/>
          <w:szCs w:val="24"/>
          <w:lang w:val="en-US"/>
        </w:rPr>
        <w:t xml:space="preserve"> the age</w:t>
      </w:r>
      <w:r w:rsidR="00EB6A41">
        <w:rPr>
          <w:sz w:val="24"/>
          <w:szCs w:val="24"/>
          <w:lang w:val="en-US"/>
        </w:rPr>
        <w:t xml:space="preserve">nda, </w:t>
      </w:r>
      <w:r w:rsidR="00F80001">
        <w:rPr>
          <w:sz w:val="24"/>
          <w:szCs w:val="24"/>
          <w:lang w:val="en-US"/>
        </w:rPr>
        <w:t xml:space="preserve">the </w:t>
      </w:r>
      <w:r w:rsidRPr="00BD10D5">
        <w:rPr>
          <w:sz w:val="24"/>
          <w:szCs w:val="24"/>
          <w:lang w:val="en-US"/>
        </w:rPr>
        <w:t xml:space="preserve">sources and the </w:t>
      </w:r>
      <w:r w:rsidR="0084631D">
        <w:rPr>
          <w:sz w:val="24"/>
          <w:szCs w:val="24"/>
          <w:lang w:val="en-US"/>
        </w:rPr>
        <w:t>availability of</w:t>
      </w:r>
      <w:r w:rsidR="00AD768B" w:rsidRPr="00BD10D5">
        <w:rPr>
          <w:sz w:val="24"/>
          <w:szCs w:val="24"/>
          <w:lang w:val="en-US"/>
        </w:rPr>
        <w:t xml:space="preserve"> </w:t>
      </w:r>
      <w:r w:rsidRPr="00BD10D5">
        <w:rPr>
          <w:sz w:val="24"/>
          <w:szCs w:val="24"/>
          <w:lang w:val="en-US"/>
        </w:rPr>
        <w:t>information.</w:t>
      </w:r>
    </w:p>
    <w:p w:rsidR="00AD768B" w:rsidRPr="00AD768B" w:rsidRDefault="00AD768B" w:rsidP="00CB2ADC">
      <w:pPr>
        <w:spacing w:line="360" w:lineRule="auto"/>
        <w:jc w:val="both"/>
        <w:rPr>
          <w:sz w:val="24"/>
          <w:szCs w:val="24"/>
          <w:lang w:val="en-US"/>
        </w:rPr>
      </w:pPr>
      <w:r>
        <w:rPr>
          <w:sz w:val="24"/>
          <w:szCs w:val="24"/>
          <w:lang w:val="en-US"/>
        </w:rPr>
        <w:t>Gabriel Ringlet (</w:t>
      </w:r>
      <w:proofErr w:type="spellStart"/>
      <w:r>
        <w:rPr>
          <w:sz w:val="24"/>
          <w:szCs w:val="24"/>
          <w:lang w:val="en-US"/>
        </w:rPr>
        <w:t>Apud</w:t>
      </w:r>
      <w:proofErr w:type="spellEnd"/>
      <w:r>
        <w:rPr>
          <w:sz w:val="24"/>
          <w:szCs w:val="24"/>
          <w:lang w:val="en-US"/>
        </w:rPr>
        <w:t xml:space="preserve"> </w:t>
      </w:r>
      <w:proofErr w:type="spellStart"/>
      <w:r>
        <w:rPr>
          <w:sz w:val="24"/>
          <w:szCs w:val="24"/>
          <w:lang w:val="en-US"/>
        </w:rPr>
        <w:t>Camponez</w:t>
      </w:r>
      <w:proofErr w:type="spellEnd"/>
      <w:r w:rsidRPr="00AD768B">
        <w:rPr>
          <w:sz w:val="24"/>
          <w:szCs w:val="24"/>
          <w:lang w:val="en-US"/>
        </w:rPr>
        <w:t xml:space="preserve">, 2002) also considers the reunification of news in spaces, </w:t>
      </w:r>
      <w:r w:rsidR="00D34681">
        <w:rPr>
          <w:sz w:val="24"/>
          <w:szCs w:val="24"/>
          <w:lang w:val="en-US"/>
        </w:rPr>
        <w:t xml:space="preserve">such as </w:t>
      </w:r>
      <w:r w:rsidRPr="00AD768B">
        <w:rPr>
          <w:sz w:val="24"/>
          <w:szCs w:val="24"/>
          <w:lang w:val="en-US"/>
        </w:rPr>
        <w:t xml:space="preserve">pages specially designed to cover </w:t>
      </w:r>
      <w:r>
        <w:rPr>
          <w:sz w:val="24"/>
          <w:szCs w:val="24"/>
          <w:lang w:val="en-US"/>
        </w:rPr>
        <w:t xml:space="preserve">the </w:t>
      </w:r>
      <w:r w:rsidRPr="00AD768B">
        <w:rPr>
          <w:sz w:val="24"/>
          <w:szCs w:val="24"/>
          <w:lang w:val="en-US"/>
        </w:rPr>
        <w:t xml:space="preserve">different areas comprise the territory </w:t>
      </w:r>
      <w:r w:rsidR="00D34681">
        <w:rPr>
          <w:sz w:val="24"/>
          <w:szCs w:val="24"/>
          <w:lang w:val="en-US"/>
        </w:rPr>
        <w:t>characterized by</w:t>
      </w:r>
      <w:r w:rsidRPr="00AD768B">
        <w:rPr>
          <w:sz w:val="24"/>
          <w:szCs w:val="24"/>
          <w:lang w:val="en-US"/>
        </w:rPr>
        <w:t xml:space="preserve"> the regional press. In maintaining that it "is defined less by its content than b</w:t>
      </w:r>
      <w:r w:rsidR="00E00C32">
        <w:rPr>
          <w:sz w:val="24"/>
          <w:szCs w:val="24"/>
          <w:lang w:val="en-US"/>
        </w:rPr>
        <w:t>y its geographic space" (</w:t>
      </w:r>
      <w:proofErr w:type="spellStart"/>
      <w:r w:rsidR="00E00C32">
        <w:rPr>
          <w:sz w:val="24"/>
          <w:szCs w:val="24"/>
          <w:lang w:val="en-US"/>
        </w:rPr>
        <w:t>Camponez</w:t>
      </w:r>
      <w:proofErr w:type="spellEnd"/>
      <w:r w:rsidRPr="00AD768B">
        <w:rPr>
          <w:sz w:val="24"/>
          <w:szCs w:val="24"/>
          <w:lang w:val="en-US"/>
        </w:rPr>
        <w:t>, 2002: 108), Rin</w:t>
      </w:r>
      <w:r w:rsidR="00E00C32">
        <w:rPr>
          <w:sz w:val="24"/>
          <w:szCs w:val="24"/>
          <w:lang w:val="en-US"/>
        </w:rPr>
        <w:t xml:space="preserve">glet is certainly not </w:t>
      </w:r>
      <w:r w:rsidR="00E00C32" w:rsidRPr="00E00C32">
        <w:rPr>
          <w:sz w:val="24"/>
          <w:szCs w:val="24"/>
          <w:lang w:val="en-US"/>
        </w:rPr>
        <w:t>devalu</w:t>
      </w:r>
      <w:r w:rsidR="00704FE2">
        <w:rPr>
          <w:sz w:val="24"/>
          <w:szCs w:val="24"/>
          <w:lang w:val="en-US"/>
        </w:rPr>
        <w:t>at</w:t>
      </w:r>
      <w:r w:rsidR="00E00C32" w:rsidRPr="00E00C32">
        <w:rPr>
          <w:sz w:val="24"/>
          <w:szCs w:val="24"/>
          <w:lang w:val="en-US"/>
        </w:rPr>
        <w:t>ing</w:t>
      </w:r>
      <w:r w:rsidRPr="00AD768B">
        <w:rPr>
          <w:sz w:val="24"/>
          <w:szCs w:val="24"/>
          <w:lang w:val="en-US"/>
        </w:rPr>
        <w:t xml:space="preserve"> the peculiarities associated with </w:t>
      </w:r>
      <w:r w:rsidR="00E00C32">
        <w:rPr>
          <w:sz w:val="24"/>
          <w:szCs w:val="24"/>
          <w:lang w:val="en-US"/>
        </w:rPr>
        <w:t xml:space="preserve">content, but rather </w:t>
      </w:r>
      <w:r w:rsidR="00E00C32" w:rsidRPr="00E00C32">
        <w:rPr>
          <w:sz w:val="24"/>
          <w:szCs w:val="24"/>
          <w:lang w:val="en-US"/>
        </w:rPr>
        <w:t>highlighting</w:t>
      </w:r>
      <w:r w:rsidRPr="00AD768B">
        <w:rPr>
          <w:sz w:val="24"/>
          <w:szCs w:val="24"/>
          <w:lang w:val="en-US"/>
        </w:rPr>
        <w:t xml:space="preserve"> the funda</w:t>
      </w:r>
      <w:r w:rsidR="00E00C32">
        <w:rPr>
          <w:sz w:val="24"/>
          <w:szCs w:val="24"/>
          <w:lang w:val="en-US"/>
        </w:rPr>
        <w:t xml:space="preserve">mental influence of geography regarding the definition of </w:t>
      </w:r>
      <w:r w:rsidRPr="00AD768B">
        <w:rPr>
          <w:sz w:val="24"/>
          <w:szCs w:val="24"/>
          <w:lang w:val="en-US"/>
        </w:rPr>
        <w:t>co</w:t>
      </w:r>
      <w:r w:rsidR="0036231C">
        <w:rPr>
          <w:sz w:val="24"/>
          <w:szCs w:val="24"/>
          <w:lang w:val="en-US"/>
        </w:rPr>
        <w:t xml:space="preserve">ntent, comparable to </w:t>
      </w:r>
      <w:r w:rsidRPr="00AD768B">
        <w:rPr>
          <w:sz w:val="24"/>
          <w:szCs w:val="24"/>
          <w:lang w:val="en-US"/>
        </w:rPr>
        <w:t>other specific factors.</w:t>
      </w:r>
    </w:p>
    <w:p w:rsidR="00E00C32" w:rsidRPr="00E00C32" w:rsidRDefault="00E00C32" w:rsidP="00CB2ADC">
      <w:pPr>
        <w:spacing w:line="360" w:lineRule="auto"/>
        <w:jc w:val="both"/>
        <w:rPr>
          <w:sz w:val="24"/>
          <w:szCs w:val="24"/>
          <w:lang w:val="en-US"/>
        </w:rPr>
      </w:pPr>
      <w:r w:rsidRPr="00E00C32">
        <w:rPr>
          <w:sz w:val="24"/>
          <w:szCs w:val="24"/>
          <w:lang w:val="en-US"/>
        </w:rPr>
        <w:t xml:space="preserve">By recognizing the relationship between the territorial location of the regional press and </w:t>
      </w:r>
      <w:r w:rsidR="00704FE2">
        <w:rPr>
          <w:sz w:val="24"/>
          <w:szCs w:val="24"/>
          <w:lang w:val="en-US"/>
        </w:rPr>
        <w:t xml:space="preserve">the </w:t>
      </w:r>
      <w:proofErr w:type="spellStart"/>
      <w:r w:rsidRPr="00E00C32">
        <w:rPr>
          <w:sz w:val="24"/>
          <w:szCs w:val="24"/>
          <w:lang w:val="en-US"/>
        </w:rPr>
        <w:t>territorialization</w:t>
      </w:r>
      <w:proofErr w:type="spellEnd"/>
      <w:r w:rsidRPr="00E00C32">
        <w:rPr>
          <w:sz w:val="24"/>
          <w:szCs w:val="24"/>
          <w:lang w:val="en-US"/>
        </w:rPr>
        <w:t xml:space="preserve"> of conten</w:t>
      </w:r>
      <w:r w:rsidR="007D3100">
        <w:rPr>
          <w:sz w:val="24"/>
          <w:szCs w:val="24"/>
          <w:lang w:val="en-US"/>
        </w:rPr>
        <w:t xml:space="preserve">t as the </w:t>
      </w:r>
      <w:r w:rsidR="007F361F">
        <w:rPr>
          <w:sz w:val="24"/>
          <w:szCs w:val="24"/>
          <w:lang w:val="en-US"/>
        </w:rPr>
        <w:t xml:space="preserve">basic </w:t>
      </w:r>
      <w:r w:rsidR="00704FE2">
        <w:rPr>
          <w:sz w:val="24"/>
          <w:szCs w:val="24"/>
          <w:lang w:val="en-US"/>
        </w:rPr>
        <w:t>principles of</w:t>
      </w:r>
      <w:r w:rsidR="007D3100">
        <w:rPr>
          <w:sz w:val="24"/>
          <w:szCs w:val="24"/>
          <w:lang w:val="en-US"/>
        </w:rPr>
        <w:t xml:space="preserve"> its </w:t>
      </w:r>
      <w:r w:rsidR="006224C7">
        <w:rPr>
          <w:sz w:val="24"/>
          <w:szCs w:val="24"/>
          <w:lang w:val="en-US"/>
        </w:rPr>
        <w:t>existence</w:t>
      </w:r>
      <w:r w:rsidRPr="00E00C32">
        <w:rPr>
          <w:sz w:val="24"/>
          <w:szCs w:val="24"/>
          <w:lang w:val="en-US"/>
        </w:rPr>
        <w:t xml:space="preserve">, </w:t>
      </w:r>
      <w:r w:rsidR="00DE75E9">
        <w:rPr>
          <w:sz w:val="24"/>
          <w:szCs w:val="24"/>
          <w:lang w:val="en-US"/>
        </w:rPr>
        <w:t xml:space="preserve">specificity, and </w:t>
      </w:r>
      <w:r w:rsidR="007D3100">
        <w:rPr>
          <w:sz w:val="24"/>
          <w:szCs w:val="24"/>
          <w:lang w:val="en-US"/>
        </w:rPr>
        <w:t>power,</w:t>
      </w:r>
      <w:r w:rsidRPr="00E00C32">
        <w:rPr>
          <w:sz w:val="24"/>
          <w:szCs w:val="24"/>
          <w:lang w:val="en-US"/>
        </w:rPr>
        <w:t xml:space="preserve"> Carlos </w:t>
      </w:r>
      <w:proofErr w:type="spellStart"/>
      <w:r w:rsidR="007D3100">
        <w:rPr>
          <w:sz w:val="24"/>
          <w:szCs w:val="24"/>
          <w:lang w:val="en-US"/>
        </w:rPr>
        <w:t>Camponez</w:t>
      </w:r>
      <w:proofErr w:type="spellEnd"/>
      <w:r w:rsidR="007D3100">
        <w:rPr>
          <w:sz w:val="24"/>
          <w:szCs w:val="24"/>
          <w:lang w:val="en-US"/>
        </w:rPr>
        <w:t xml:space="preserve"> </w:t>
      </w:r>
      <w:r w:rsidR="00B92618">
        <w:rPr>
          <w:sz w:val="24"/>
          <w:szCs w:val="24"/>
          <w:lang w:val="en-US"/>
        </w:rPr>
        <w:t xml:space="preserve">(2002) </w:t>
      </w:r>
      <w:r w:rsidR="00B92618" w:rsidRPr="00B92618">
        <w:rPr>
          <w:sz w:val="24"/>
          <w:szCs w:val="24"/>
          <w:lang w:val="en-US"/>
        </w:rPr>
        <w:t>questions</w:t>
      </w:r>
      <w:r w:rsidR="00B92618">
        <w:rPr>
          <w:sz w:val="24"/>
          <w:szCs w:val="24"/>
          <w:lang w:val="en-US"/>
        </w:rPr>
        <w:t xml:space="preserve"> the intent</w:t>
      </w:r>
      <w:r w:rsidR="007F361F">
        <w:rPr>
          <w:sz w:val="24"/>
          <w:szCs w:val="24"/>
          <w:lang w:val="en-US"/>
        </w:rPr>
        <w:t>ion</w:t>
      </w:r>
      <w:r w:rsidR="00B92618">
        <w:rPr>
          <w:sz w:val="24"/>
          <w:szCs w:val="24"/>
          <w:lang w:val="en-US"/>
        </w:rPr>
        <w:t xml:space="preserve"> behind it. R</w:t>
      </w:r>
      <w:r w:rsidR="00B92618" w:rsidRPr="00B92618">
        <w:rPr>
          <w:sz w:val="24"/>
          <w:szCs w:val="24"/>
          <w:lang w:val="en-US"/>
        </w:rPr>
        <w:t>elying</w:t>
      </w:r>
      <w:r w:rsidRPr="00E00C32">
        <w:rPr>
          <w:sz w:val="24"/>
          <w:szCs w:val="24"/>
          <w:lang w:val="en-US"/>
        </w:rPr>
        <w:t xml:space="preserve"> on </w:t>
      </w:r>
      <w:r w:rsidR="00660AEE">
        <w:rPr>
          <w:sz w:val="24"/>
          <w:szCs w:val="24"/>
          <w:lang w:val="en-US"/>
        </w:rPr>
        <w:t xml:space="preserve">Pierre </w:t>
      </w:r>
      <w:proofErr w:type="spellStart"/>
      <w:r w:rsidRPr="00E00C32">
        <w:rPr>
          <w:sz w:val="24"/>
          <w:szCs w:val="24"/>
          <w:lang w:val="en-US"/>
        </w:rPr>
        <w:t>Bourdieu</w:t>
      </w:r>
      <w:proofErr w:type="spellEnd"/>
      <w:r w:rsidRPr="00E00C32">
        <w:rPr>
          <w:sz w:val="24"/>
          <w:szCs w:val="24"/>
          <w:lang w:val="en-US"/>
        </w:rPr>
        <w:t xml:space="preserve">, </w:t>
      </w:r>
      <w:r w:rsidR="00B92618">
        <w:rPr>
          <w:sz w:val="24"/>
          <w:szCs w:val="24"/>
          <w:lang w:val="en-US"/>
        </w:rPr>
        <w:t xml:space="preserve">he </w:t>
      </w:r>
      <w:r w:rsidRPr="00E00C32">
        <w:rPr>
          <w:sz w:val="24"/>
          <w:szCs w:val="24"/>
          <w:lang w:val="en-US"/>
        </w:rPr>
        <w:t>e</w:t>
      </w:r>
      <w:r w:rsidR="006B3E07">
        <w:rPr>
          <w:sz w:val="24"/>
          <w:szCs w:val="24"/>
          <w:lang w:val="en-US"/>
        </w:rPr>
        <w:t xml:space="preserve">mphasizes that the </w:t>
      </w:r>
      <w:r w:rsidR="00534808">
        <w:rPr>
          <w:sz w:val="24"/>
          <w:szCs w:val="24"/>
          <w:lang w:val="en-US"/>
        </w:rPr>
        <w:t>areas</w:t>
      </w:r>
      <w:r w:rsidR="006B3E07">
        <w:rPr>
          <w:sz w:val="24"/>
          <w:szCs w:val="24"/>
          <w:lang w:val="en-US"/>
        </w:rPr>
        <w:t xml:space="preserve"> </w:t>
      </w:r>
      <w:r w:rsidRPr="00E00C32">
        <w:rPr>
          <w:sz w:val="24"/>
          <w:szCs w:val="24"/>
          <w:lang w:val="en-US"/>
        </w:rPr>
        <w:t>cover</w:t>
      </w:r>
      <w:r w:rsidR="006B3E07">
        <w:rPr>
          <w:sz w:val="24"/>
          <w:szCs w:val="24"/>
          <w:lang w:val="en-US"/>
        </w:rPr>
        <w:t>ed by regional journals are</w:t>
      </w:r>
      <w:r w:rsidR="007F361F">
        <w:rPr>
          <w:sz w:val="24"/>
          <w:szCs w:val="24"/>
          <w:lang w:val="en-US"/>
        </w:rPr>
        <w:t xml:space="preserve"> no</w:t>
      </w:r>
      <w:r w:rsidR="00DE75E9">
        <w:rPr>
          <w:sz w:val="24"/>
          <w:szCs w:val="24"/>
          <w:lang w:val="en-US"/>
        </w:rPr>
        <w:t xml:space="preserve">t </w:t>
      </w:r>
      <w:r w:rsidR="00DE75E9">
        <w:rPr>
          <w:sz w:val="24"/>
          <w:szCs w:val="24"/>
          <w:lang w:val="en-US"/>
        </w:rPr>
        <w:lastRenderedPageBreak/>
        <w:t>naturally</w:t>
      </w:r>
      <w:r w:rsidRPr="00E00C32">
        <w:rPr>
          <w:sz w:val="24"/>
          <w:szCs w:val="24"/>
          <w:lang w:val="en-US"/>
        </w:rPr>
        <w:t xml:space="preserve"> but soc</w:t>
      </w:r>
      <w:r w:rsidR="006B3E07">
        <w:rPr>
          <w:sz w:val="24"/>
          <w:szCs w:val="24"/>
          <w:lang w:val="en-US"/>
        </w:rPr>
        <w:t>ially constructed territories</w:t>
      </w:r>
      <w:r w:rsidRPr="00E00C32">
        <w:rPr>
          <w:sz w:val="24"/>
          <w:szCs w:val="24"/>
          <w:lang w:val="en-US"/>
        </w:rPr>
        <w:t xml:space="preserve">. </w:t>
      </w:r>
      <w:r w:rsidR="00B8761A">
        <w:rPr>
          <w:sz w:val="24"/>
          <w:szCs w:val="24"/>
          <w:lang w:val="en-US"/>
        </w:rPr>
        <w:t>They</w:t>
      </w:r>
      <w:r w:rsidR="006B3E07">
        <w:rPr>
          <w:sz w:val="24"/>
          <w:szCs w:val="24"/>
          <w:lang w:val="en-US"/>
        </w:rPr>
        <w:t xml:space="preserve"> m</w:t>
      </w:r>
      <w:r w:rsidR="007F361F">
        <w:rPr>
          <w:sz w:val="24"/>
          <w:szCs w:val="24"/>
          <w:lang w:val="en-US"/>
        </w:rPr>
        <w:t>ay be defined</w:t>
      </w:r>
      <w:r w:rsidRPr="00E00C32">
        <w:rPr>
          <w:sz w:val="24"/>
          <w:szCs w:val="24"/>
          <w:lang w:val="en-US"/>
        </w:rPr>
        <w:t xml:space="preserve"> </w:t>
      </w:r>
      <w:r w:rsidR="007F361F">
        <w:rPr>
          <w:sz w:val="24"/>
          <w:szCs w:val="24"/>
          <w:lang w:val="en-US"/>
        </w:rPr>
        <w:t>by</w:t>
      </w:r>
      <w:r w:rsidRPr="00E00C32">
        <w:rPr>
          <w:sz w:val="24"/>
          <w:szCs w:val="24"/>
          <w:lang w:val="en-US"/>
        </w:rPr>
        <w:t xml:space="preserve"> </w:t>
      </w:r>
      <w:r w:rsidR="00F44931">
        <w:rPr>
          <w:sz w:val="24"/>
          <w:szCs w:val="24"/>
          <w:lang w:val="en-US"/>
        </w:rPr>
        <w:t>natural</w:t>
      </w:r>
      <w:r w:rsidRPr="00E00C32">
        <w:rPr>
          <w:sz w:val="24"/>
          <w:szCs w:val="24"/>
          <w:lang w:val="en-US"/>
        </w:rPr>
        <w:t xml:space="preserve"> characteristics, but </w:t>
      </w:r>
      <w:r w:rsidR="00660AEE">
        <w:rPr>
          <w:sz w:val="24"/>
          <w:szCs w:val="24"/>
          <w:lang w:val="en-US"/>
        </w:rPr>
        <w:t xml:space="preserve">are </w:t>
      </w:r>
      <w:r w:rsidRPr="00E00C32">
        <w:rPr>
          <w:sz w:val="24"/>
          <w:szCs w:val="24"/>
          <w:lang w:val="en-US"/>
        </w:rPr>
        <w:t>alway</w:t>
      </w:r>
      <w:r w:rsidR="006B3E07">
        <w:rPr>
          <w:sz w:val="24"/>
          <w:szCs w:val="24"/>
          <w:lang w:val="en-US"/>
        </w:rPr>
        <w:t>s resulting from</w:t>
      </w:r>
      <w:r w:rsidRPr="00E00C32">
        <w:rPr>
          <w:sz w:val="24"/>
          <w:szCs w:val="24"/>
          <w:lang w:val="en-US"/>
        </w:rPr>
        <w:t xml:space="preserve"> a process of </w:t>
      </w:r>
      <w:r w:rsidR="006B3E07">
        <w:rPr>
          <w:sz w:val="24"/>
          <w:szCs w:val="24"/>
          <w:lang w:val="en-US"/>
        </w:rPr>
        <w:t xml:space="preserve">setting </w:t>
      </w:r>
      <w:r w:rsidRPr="00E00C32">
        <w:rPr>
          <w:sz w:val="24"/>
          <w:szCs w:val="24"/>
          <w:lang w:val="en-US"/>
        </w:rPr>
        <w:t xml:space="preserve">symbolic boundaries and arbitrary imposition </w:t>
      </w:r>
      <w:r w:rsidR="00C34436">
        <w:rPr>
          <w:sz w:val="24"/>
          <w:szCs w:val="24"/>
          <w:lang w:val="en-US"/>
        </w:rPr>
        <w:t>where</w:t>
      </w:r>
      <w:r w:rsidR="00875AB8">
        <w:rPr>
          <w:sz w:val="24"/>
          <w:szCs w:val="24"/>
          <w:lang w:val="en-US"/>
        </w:rPr>
        <w:t>in</w:t>
      </w:r>
      <w:r w:rsidR="00660AEE">
        <w:rPr>
          <w:sz w:val="24"/>
          <w:szCs w:val="24"/>
          <w:lang w:val="en-US"/>
        </w:rPr>
        <w:t xml:space="preserve"> the media </w:t>
      </w:r>
      <w:r w:rsidR="006B3E07">
        <w:rPr>
          <w:sz w:val="24"/>
          <w:szCs w:val="24"/>
          <w:lang w:val="en-US"/>
        </w:rPr>
        <w:t xml:space="preserve">themselves </w:t>
      </w:r>
      <w:r w:rsidRPr="00E00C32">
        <w:rPr>
          <w:sz w:val="24"/>
          <w:szCs w:val="24"/>
          <w:lang w:val="en-US"/>
        </w:rPr>
        <w:t>have a decisive role.</w:t>
      </w:r>
    </w:p>
    <w:p w:rsidR="004F4DC3" w:rsidRDefault="00D25AA7" w:rsidP="00CB2ADC">
      <w:pPr>
        <w:spacing w:line="360" w:lineRule="auto"/>
        <w:jc w:val="both"/>
        <w:rPr>
          <w:sz w:val="24"/>
          <w:szCs w:val="24"/>
          <w:lang w:val="en-US"/>
        </w:rPr>
      </w:pPr>
      <w:proofErr w:type="spellStart"/>
      <w:r>
        <w:rPr>
          <w:sz w:val="24"/>
          <w:szCs w:val="24"/>
          <w:lang w:val="en-US"/>
        </w:rPr>
        <w:t>João</w:t>
      </w:r>
      <w:proofErr w:type="spellEnd"/>
      <w:r w:rsidR="006B3E07" w:rsidRPr="006B3E07">
        <w:rPr>
          <w:sz w:val="24"/>
          <w:szCs w:val="24"/>
          <w:lang w:val="en-US"/>
        </w:rPr>
        <w:t xml:space="preserve"> </w:t>
      </w:r>
      <w:proofErr w:type="spellStart"/>
      <w:r w:rsidR="006B3E07" w:rsidRPr="006B3E07">
        <w:rPr>
          <w:sz w:val="24"/>
          <w:szCs w:val="24"/>
          <w:lang w:val="en-US"/>
        </w:rPr>
        <w:t>Correia</w:t>
      </w:r>
      <w:proofErr w:type="spellEnd"/>
      <w:r w:rsidR="006B3E07" w:rsidRPr="006B3E07">
        <w:rPr>
          <w:sz w:val="24"/>
          <w:szCs w:val="24"/>
          <w:lang w:val="en-US"/>
        </w:rPr>
        <w:t xml:space="preserve"> (1998) considers </w:t>
      </w:r>
      <w:r w:rsidR="00004706" w:rsidRPr="006B3E07">
        <w:rPr>
          <w:sz w:val="24"/>
          <w:szCs w:val="24"/>
          <w:lang w:val="en-US"/>
        </w:rPr>
        <w:t xml:space="preserve">regional </w:t>
      </w:r>
      <w:r w:rsidR="006B3E07" w:rsidRPr="006B3E07">
        <w:rPr>
          <w:sz w:val="24"/>
          <w:szCs w:val="24"/>
          <w:lang w:val="en-US"/>
        </w:rPr>
        <w:t xml:space="preserve">communication as a </w:t>
      </w:r>
      <w:r w:rsidR="00004706">
        <w:rPr>
          <w:sz w:val="24"/>
          <w:szCs w:val="24"/>
          <w:lang w:val="en-US"/>
        </w:rPr>
        <w:t xml:space="preserve">model </w:t>
      </w:r>
      <w:r w:rsidR="00913DF9">
        <w:rPr>
          <w:sz w:val="24"/>
          <w:szCs w:val="24"/>
          <w:lang w:val="en-US"/>
        </w:rPr>
        <w:t>for</w:t>
      </w:r>
      <w:r w:rsidR="00004706">
        <w:rPr>
          <w:sz w:val="24"/>
          <w:szCs w:val="24"/>
          <w:lang w:val="en-US"/>
        </w:rPr>
        <w:t xml:space="preserve"> a different </w:t>
      </w:r>
      <w:r w:rsidR="00004706" w:rsidRPr="00004706">
        <w:rPr>
          <w:sz w:val="24"/>
          <w:szCs w:val="24"/>
          <w:lang w:val="en-US"/>
        </w:rPr>
        <w:t>rationality</w:t>
      </w:r>
      <w:r w:rsidR="00AF1C6A">
        <w:rPr>
          <w:sz w:val="24"/>
          <w:szCs w:val="24"/>
          <w:lang w:val="en-US"/>
        </w:rPr>
        <w:t>, reflected in</w:t>
      </w:r>
      <w:r w:rsidR="006B3E07" w:rsidRPr="006B3E07">
        <w:rPr>
          <w:sz w:val="24"/>
          <w:szCs w:val="24"/>
          <w:lang w:val="en-US"/>
        </w:rPr>
        <w:t xml:space="preserve"> </w:t>
      </w:r>
      <w:r w:rsidR="00134D96">
        <w:rPr>
          <w:sz w:val="24"/>
          <w:szCs w:val="24"/>
          <w:lang w:val="en-US"/>
        </w:rPr>
        <w:t>less</w:t>
      </w:r>
      <w:r w:rsidR="006B3E07" w:rsidRPr="006B3E07">
        <w:rPr>
          <w:sz w:val="24"/>
          <w:szCs w:val="24"/>
          <w:lang w:val="en-US"/>
        </w:rPr>
        <w:t xml:space="preserve"> </w:t>
      </w:r>
      <w:r w:rsidR="00004706" w:rsidRPr="006B3E07">
        <w:rPr>
          <w:sz w:val="24"/>
          <w:szCs w:val="24"/>
          <w:lang w:val="en-US"/>
        </w:rPr>
        <w:t xml:space="preserve">public </w:t>
      </w:r>
      <w:r w:rsidR="006B3E07" w:rsidRPr="006B3E07">
        <w:rPr>
          <w:sz w:val="24"/>
          <w:szCs w:val="24"/>
          <w:lang w:val="en-US"/>
        </w:rPr>
        <w:t>anonymity</w:t>
      </w:r>
      <w:r w:rsidR="00004706">
        <w:rPr>
          <w:sz w:val="24"/>
          <w:szCs w:val="24"/>
          <w:lang w:val="en-US"/>
        </w:rPr>
        <w:t>;</w:t>
      </w:r>
      <w:r w:rsidR="00004706" w:rsidRPr="00004706">
        <w:rPr>
          <w:lang w:val="en-US"/>
        </w:rPr>
        <w:t xml:space="preserve"> </w:t>
      </w:r>
      <w:r w:rsidR="00AF1C6A">
        <w:rPr>
          <w:lang w:val="en-US"/>
        </w:rPr>
        <w:t xml:space="preserve">the </w:t>
      </w:r>
      <w:r w:rsidR="00AF1C6A" w:rsidRPr="006B3E07">
        <w:rPr>
          <w:sz w:val="24"/>
          <w:szCs w:val="24"/>
          <w:lang w:val="en-US"/>
        </w:rPr>
        <w:t>jou</w:t>
      </w:r>
      <w:r w:rsidR="00AF1C6A">
        <w:rPr>
          <w:sz w:val="24"/>
          <w:szCs w:val="24"/>
          <w:lang w:val="en-US"/>
        </w:rPr>
        <w:t>rnalists</w:t>
      </w:r>
      <w:r w:rsidR="00AF1C6A" w:rsidRPr="006B3E07">
        <w:rPr>
          <w:sz w:val="24"/>
          <w:szCs w:val="24"/>
          <w:lang w:val="en-US"/>
        </w:rPr>
        <w:t xml:space="preserve"> </w:t>
      </w:r>
      <w:r w:rsidR="00724F8B">
        <w:rPr>
          <w:sz w:val="24"/>
          <w:szCs w:val="24"/>
          <w:lang w:val="en-US"/>
        </w:rPr>
        <w:t>are intertwined</w:t>
      </w:r>
      <w:r w:rsidR="00004706" w:rsidRPr="006B3E07">
        <w:rPr>
          <w:sz w:val="24"/>
          <w:szCs w:val="24"/>
          <w:lang w:val="en-US"/>
        </w:rPr>
        <w:t xml:space="preserve"> </w:t>
      </w:r>
      <w:r w:rsidR="00004706">
        <w:rPr>
          <w:sz w:val="24"/>
          <w:szCs w:val="24"/>
          <w:lang w:val="en-US"/>
        </w:rPr>
        <w:t xml:space="preserve">in the </w:t>
      </w:r>
      <w:r w:rsidR="006B3E07" w:rsidRPr="006B3E07">
        <w:rPr>
          <w:sz w:val="24"/>
          <w:szCs w:val="24"/>
          <w:lang w:val="en-US"/>
        </w:rPr>
        <w:t>cultural c</w:t>
      </w:r>
      <w:r w:rsidR="00AF1C6A">
        <w:rPr>
          <w:sz w:val="24"/>
          <w:szCs w:val="24"/>
          <w:lang w:val="en-US"/>
        </w:rPr>
        <w:t>ontents that fit the facts they report</w:t>
      </w:r>
      <w:r w:rsidR="006B3E07" w:rsidRPr="006B3E07">
        <w:rPr>
          <w:sz w:val="24"/>
          <w:szCs w:val="24"/>
          <w:lang w:val="en-US"/>
        </w:rPr>
        <w:t xml:space="preserve">; </w:t>
      </w:r>
      <w:r w:rsidR="00A8608F">
        <w:rPr>
          <w:sz w:val="24"/>
          <w:szCs w:val="24"/>
          <w:lang w:val="en-US"/>
        </w:rPr>
        <w:t xml:space="preserve">regional </w:t>
      </w:r>
      <w:r w:rsidR="00A8608F" w:rsidRPr="006B3E07">
        <w:rPr>
          <w:sz w:val="24"/>
          <w:szCs w:val="24"/>
          <w:lang w:val="en-US"/>
        </w:rPr>
        <w:t>communication</w:t>
      </w:r>
      <w:r w:rsidR="00A8608F">
        <w:rPr>
          <w:sz w:val="24"/>
          <w:szCs w:val="24"/>
          <w:lang w:val="en-US"/>
        </w:rPr>
        <w:t xml:space="preserve"> relies</w:t>
      </w:r>
      <w:r w:rsidR="00392C97">
        <w:rPr>
          <w:sz w:val="24"/>
          <w:szCs w:val="24"/>
          <w:lang w:val="en-US"/>
        </w:rPr>
        <w:t xml:space="preserve"> </w:t>
      </w:r>
      <w:r w:rsidR="00AF1C6A">
        <w:rPr>
          <w:sz w:val="24"/>
          <w:szCs w:val="24"/>
          <w:lang w:val="en-US"/>
        </w:rPr>
        <w:t>on</w:t>
      </w:r>
      <w:r w:rsidR="00004706">
        <w:rPr>
          <w:sz w:val="24"/>
          <w:szCs w:val="24"/>
          <w:lang w:val="en-US"/>
        </w:rPr>
        <w:t xml:space="preserve"> the </w:t>
      </w:r>
      <w:r w:rsidR="006B3E07" w:rsidRPr="006B3E07">
        <w:rPr>
          <w:sz w:val="24"/>
          <w:szCs w:val="24"/>
          <w:lang w:val="en-US"/>
        </w:rPr>
        <w:t xml:space="preserve">maintenance of </w:t>
      </w:r>
      <w:r w:rsidR="00004706">
        <w:rPr>
          <w:sz w:val="24"/>
          <w:szCs w:val="24"/>
          <w:lang w:val="en-US"/>
        </w:rPr>
        <w:t xml:space="preserve">forms of sociability </w:t>
      </w:r>
      <w:r w:rsidR="00004706" w:rsidRPr="00004706">
        <w:rPr>
          <w:sz w:val="24"/>
          <w:szCs w:val="24"/>
          <w:lang w:val="en-US"/>
        </w:rPr>
        <w:t xml:space="preserve">influenced </w:t>
      </w:r>
      <w:r w:rsidR="006B3E07" w:rsidRPr="006B3E07">
        <w:rPr>
          <w:sz w:val="24"/>
          <w:szCs w:val="24"/>
          <w:lang w:val="en-US"/>
        </w:rPr>
        <w:t xml:space="preserve">by a certain notion of neighborhood, </w:t>
      </w:r>
      <w:r w:rsidR="00004706">
        <w:rPr>
          <w:sz w:val="24"/>
          <w:szCs w:val="24"/>
          <w:lang w:val="en-US"/>
        </w:rPr>
        <w:t xml:space="preserve">on </w:t>
      </w:r>
      <w:r w:rsidR="006B3E07" w:rsidRPr="006B3E07">
        <w:rPr>
          <w:sz w:val="24"/>
          <w:szCs w:val="24"/>
          <w:lang w:val="en-US"/>
        </w:rPr>
        <w:t>the easier access to forms of knowledge mutually shared b</w:t>
      </w:r>
      <w:r w:rsidR="00A75602">
        <w:rPr>
          <w:sz w:val="24"/>
          <w:szCs w:val="24"/>
          <w:lang w:val="en-US"/>
        </w:rPr>
        <w:t>etween readers and producers of</w:t>
      </w:r>
      <w:r w:rsidR="00004706">
        <w:rPr>
          <w:sz w:val="24"/>
          <w:szCs w:val="24"/>
          <w:lang w:val="en-US"/>
        </w:rPr>
        <w:t xml:space="preserve"> </w:t>
      </w:r>
      <w:r w:rsidR="006B3E07" w:rsidRPr="006B3E07">
        <w:rPr>
          <w:sz w:val="24"/>
          <w:szCs w:val="24"/>
          <w:lang w:val="en-US"/>
        </w:rPr>
        <w:t xml:space="preserve">information. </w:t>
      </w:r>
    </w:p>
    <w:p w:rsidR="006B3E07" w:rsidRDefault="006B3E07" w:rsidP="00CB2ADC">
      <w:pPr>
        <w:spacing w:line="360" w:lineRule="auto"/>
        <w:jc w:val="both"/>
        <w:rPr>
          <w:sz w:val="24"/>
          <w:szCs w:val="24"/>
          <w:lang w:val="en-US"/>
        </w:rPr>
      </w:pPr>
      <w:r w:rsidRPr="006B3E07">
        <w:rPr>
          <w:sz w:val="24"/>
          <w:szCs w:val="24"/>
          <w:lang w:val="en-US"/>
        </w:rPr>
        <w:t>This sharing of know</w:t>
      </w:r>
      <w:r w:rsidR="00004706">
        <w:rPr>
          <w:sz w:val="24"/>
          <w:szCs w:val="24"/>
          <w:lang w:val="en-US"/>
        </w:rPr>
        <w:t>ledge</w:t>
      </w:r>
      <w:r w:rsidRPr="006B3E07">
        <w:rPr>
          <w:sz w:val="24"/>
          <w:szCs w:val="24"/>
          <w:lang w:val="en-US"/>
        </w:rPr>
        <w:t xml:space="preserve"> </w:t>
      </w:r>
      <w:r w:rsidR="002B745B" w:rsidRPr="006B3E07">
        <w:rPr>
          <w:sz w:val="24"/>
          <w:szCs w:val="24"/>
          <w:lang w:val="en-US"/>
        </w:rPr>
        <w:t xml:space="preserve">provides </w:t>
      </w:r>
      <w:r w:rsidRPr="006B3E07">
        <w:rPr>
          <w:sz w:val="24"/>
          <w:szCs w:val="24"/>
          <w:lang w:val="en-US"/>
        </w:rPr>
        <w:t>the constitution</w:t>
      </w:r>
      <w:r w:rsidR="00AF1C6A">
        <w:rPr>
          <w:sz w:val="24"/>
          <w:szCs w:val="24"/>
          <w:lang w:val="en-US"/>
        </w:rPr>
        <w:t xml:space="preserve"> of</w:t>
      </w:r>
      <w:r w:rsidRPr="006B3E07">
        <w:rPr>
          <w:sz w:val="24"/>
          <w:szCs w:val="24"/>
          <w:lang w:val="en-US"/>
        </w:rPr>
        <w:t xml:space="preserve"> a</w:t>
      </w:r>
      <w:r w:rsidR="002B745B">
        <w:rPr>
          <w:sz w:val="24"/>
          <w:szCs w:val="24"/>
          <w:lang w:val="en-US"/>
        </w:rPr>
        <w:t>n</w:t>
      </w:r>
      <w:r w:rsidRPr="006B3E07">
        <w:rPr>
          <w:sz w:val="24"/>
          <w:szCs w:val="24"/>
          <w:lang w:val="en-US"/>
        </w:rPr>
        <w:t xml:space="preserve"> </w:t>
      </w:r>
      <w:r w:rsidR="002B745B" w:rsidRPr="006B3E07">
        <w:rPr>
          <w:sz w:val="24"/>
          <w:szCs w:val="24"/>
          <w:lang w:val="en-US"/>
        </w:rPr>
        <w:t xml:space="preserve">alternative </w:t>
      </w:r>
      <w:r w:rsidRPr="006B3E07">
        <w:rPr>
          <w:sz w:val="24"/>
          <w:szCs w:val="24"/>
          <w:lang w:val="en-US"/>
        </w:rPr>
        <w:t>rational</w:t>
      </w:r>
      <w:r w:rsidR="002B745B">
        <w:rPr>
          <w:sz w:val="24"/>
          <w:szCs w:val="24"/>
          <w:lang w:val="en-US"/>
        </w:rPr>
        <w:t>ity</w:t>
      </w:r>
      <w:r w:rsidRPr="006B3E07">
        <w:rPr>
          <w:sz w:val="24"/>
          <w:szCs w:val="24"/>
          <w:lang w:val="en-US"/>
        </w:rPr>
        <w:t xml:space="preserve"> </w:t>
      </w:r>
      <w:r w:rsidR="00913DF9">
        <w:rPr>
          <w:sz w:val="24"/>
          <w:szCs w:val="24"/>
          <w:lang w:val="en-US"/>
        </w:rPr>
        <w:t xml:space="preserve">different </w:t>
      </w:r>
      <w:r w:rsidRPr="006B3E07">
        <w:rPr>
          <w:sz w:val="24"/>
          <w:szCs w:val="24"/>
          <w:lang w:val="en-US"/>
        </w:rPr>
        <w:t xml:space="preserve">to </w:t>
      </w:r>
      <w:r w:rsidR="002B745B">
        <w:rPr>
          <w:sz w:val="24"/>
          <w:szCs w:val="24"/>
          <w:lang w:val="en-US"/>
        </w:rPr>
        <w:t xml:space="preserve">the one </w:t>
      </w:r>
      <w:r w:rsidR="002B745B" w:rsidRPr="006B3E07">
        <w:rPr>
          <w:sz w:val="24"/>
          <w:szCs w:val="24"/>
          <w:lang w:val="en-US"/>
        </w:rPr>
        <w:t xml:space="preserve">practiced </w:t>
      </w:r>
      <w:r w:rsidR="002B745B">
        <w:rPr>
          <w:sz w:val="24"/>
          <w:szCs w:val="24"/>
          <w:lang w:val="en-US"/>
        </w:rPr>
        <w:t xml:space="preserve">by </w:t>
      </w:r>
      <w:r w:rsidRPr="006B3E07">
        <w:rPr>
          <w:sz w:val="24"/>
          <w:szCs w:val="24"/>
          <w:lang w:val="en-US"/>
        </w:rPr>
        <w:t xml:space="preserve">mass journalism, </w:t>
      </w:r>
      <w:r w:rsidR="002B745B">
        <w:rPr>
          <w:sz w:val="24"/>
          <w:szCs w:val="24"/>
          <w:lang w:val="en-US"/>
        </w:rPr>
        <w:t xml:space="preserve">the </w:t>
      </w:r>
      <w:r w:rsidRPr="006B3E07">
        <w:rPr>
          <w:sz w:val="24"/>
          <w:szCs w:val="24"/>
          <w:lang w:val="en-US"/>
        </w:rPr>
        <w:t xml:space="preserve">overcoming </w:t>
      </w:r>
      <w:r w:rsidR="002B745B">
        <w:rPr>
          <w:sz w:val="24"/>
          <w:szCs w:val="24"/>
          <w:lang w:val="en-US"/>
        </w:rPr>
        <w:t xml:space="preserve">of </w:t>
      </w:r>
      <w:r w:rsidRPr="006B3E07">
        <w:rPr>
          <w:sz w:val="24"/>
          <w:szCs w:val="24"/>
          <w:lang w:val="en-US"/>
        </w:rPr>
        <w:t xml:space="preserve">the </w:t>
      </w:r>
      <w:r w:rsidR="002B745B">
        <w:rPr>
          <w:sz w:val="24"/>
          <w:szCs w:val="24"/>
          <w:lang w:val="en-US"/>
        </w:rPr>
        <w:t xml:space="preserve">crisis of mediation </w:t>
      </w:r>
      <w:r w:rsidR="002B745B" w:rsidRPr="002B745B">
        <w:rPr>
          <w:sz w:val="24"/>
          <w:szCs w:val="24"/>
          <w:lang w:val="en-US"/>
        </w:rPr>
        <w:t xml:space="preserve">mechanisms </w:t>
      </w:r>
      <w:r w:rsidR="002B745B">
        <w:rPr>
          <w:sz w:val="24"/>
          <w:szCs w:val="24"/>
          <w:lang w:val="en-US"/>
        </w:rPr>
        <w:t>by</w:t>
      </w:r>
      <w:r w:rsidRPr="006B3E07">
        <w:rPr>
          <w:sz w:val="24"/>
          <w:szCs w:val="24"/>
          <w:lang w:val="en-US"/>
        </w:rPr>
        <w:t xml:space="preserve"> "a relationship where the community itself </w:t>
      </w:r>
      <w:r w:rsidR="002B745B">
        <w:rPr>
          <w:sz w:val="24"/>
          <w:szCs w:val="24"/>
          <w:lang w:val="en-US"/>
        </w:rPr>
        <w:t>would regain a major role of</w:t>
      </w:r>
      <w:r w:rsidRPr="006B3E07">
        <w:rPr>
          <w:sz w:val="24"/>
          <w:szCs w:val="24"/>
          <w:lang w:val="en-US"/>
        </w:rPr>
        <w:t xml:space="preserve"> </w:t>
      </w:r>
      <w:r w:rsidRPr="002B745B">
        <w:rPr>
          <w:sz w:val="24"/>
          <w:szCs w:val="24"/>
          <w:lang w:val="en-US"/>
        </w:rPr>
        <w:t>medium</w:t>
      </w:r>
      <w:r w:rsidRPr="006B3E07">
        <w:rPr>
          <w:sz w:val="24"/>
          <w:szCs w:val="24"/>
          <w:lang w:val="en-US"/>
        </w:rPr>
        <w:t>"</w:t>
      </w:r>
      <w:r w:rsidR="00F25C0E">
        <w:rPr>
          <w:sz w:val="24"/>
          <w:szCs w:val="24"/>
          <w:lang w:val="en-US"/>
        </w:rPr>
        <w:t>.</w:t>
      </w:r>
      <w:r w:rsidRPr="006B3E07">
        <w:rPr>
          <w:sz w:val="24"/>
          <w:szCs w:val="24"/>
          <w:lang w:val="en-US"/>
        </w:rPr>
        <w:t xml:space="preserve"> (</w:t>
      </w:r>
      <w:proofErr w:type="spellStart"/>
      <w:r w:rsidRPr="006B3E07">
        <w:rPr>
          <w:sz w:val="24"/>
          <w:szCs w:val="24"/>
          <w:lang w:val="en-US"/>
        </w:rPr>
        <w:t>Correia</w:t>
      </w:r>
      <w:proofErr w:type="spellEnd"/>
      <w:r w:rsidRPr="006B3E07">
        <w:rPr>
          <w:sz w:val="24"/>
          <w:szCs w:val="24"/>
          <w:lang w:val="en-US"/>
        </w:rPr>
        <w:t>, 1998: 155)</w:t>
      </w:r>
    </w:p>
    <w:p w:rsidR="00AF1C6A" w:rsidRDefault="00AF1C6A" w:rsidP="00CB2ADC">
      <w:pPr>
        <w:spacing w:line="360" w:lineRule="auto"/>
        <w:jc w:val="both"/>
        <w:rPr>
          <w:sz w:val="24"/>
          <w:szCs w:val="24"/>
          <w:lang w:val="en-US"/>
        </w:rPr>
      </w:pPr>
      <w:r w:rsidRPr="00AF1C6A">
        <w:rPr>
          <w:sz w:val="24"/>
          <w:szCs w:val="24"/>
          <w:lang w:val="en-US"/>
        </w:rPr>
        <w:t>The two contexts of our research (</w:t>
      </w:r>
      <w:proofErr w:type="spellStart"/>
      <w:r w:rsidRPr="00AF1C6A">
        <w:rPr>
          <w:sz w:val="24"/>
          <w:szCs w:val="24"/>
          <w:lang w:val="en-US"/>
        </w:rPr>
        <w:t>Guarda</w:t>
      </w:r>
      <w:proofErr w:type="spellEnd"/>
      <w:r w:rsidRPr="00AF1C6A">
        <w:rPr>
          <w:sz w:val="24"/>
          <w:szCs w:val="24"/>
          <w:lang w:val="en-US"/>
        </w:rPr>
        <w:t xml:space="preserve">, Portugal - </w:t>
      </w:r>
      <w:proofErr w:type="spellStart"/>
      <w:r w:rsidRPr="00AF1C6A">
        <w:rPr>
          <w:sz w:val="24"/>
          <w:szCs w:val="24"/>
          <w:lang w:val="en-US"/>
        </w:rPr>
        <w:t>Langenhagen</w:t>
      </w:r>
      <w:proofErr w:type="spellEnd"/>
      <w:r w:rsidRPr="00AF1C6A">
        <w:rPr>
          <w:sz w:val="24"/>
          <w:szCs w:val="24"/>
          <w:lang w:val="en-US"/>
        </w:rPr>
        <w:t>, Germany) are ver</w:t>
      </w:r>
      <w:r w:rsidR="004F4DC3">
        <w:rPr>
          <w:sz w:val="24"/>
          <w:szCs w:val="24"/>
          <w:lang w:val="en-US"/>
        </w:rPr>
        <w:t>y different</w:t>
      </w:r>
      <w:r w:rsidR="00990415">
        <w:rPr>
          <w:sz w:val="24"/>
          <w:szCs w:val="24"/>
          <w:lang w:val="en-US"/>
        </w:rPr>
        <w:t xml:space="preserve"> regarding</w:t>
      </w:r>
      <w:r w:rsidR="007C6FB9">
        <w:rPr>
          <w:sz w:val="24"/>
          <w:szCs w:val="24"/>
          <w:lang w:val="en-US"/>
        </w:rPr>
        <w:t xml:space="preserve"> </w:t>
      </w:r>
      <w:r w:rsidR="00E55897">
        <w:rPr>
          <w:sz w:val="24"/>
          <w:szCs w:val="24"/>
          <w:lang w:val="en-US"/>
        </w:rPr>
        <w:t xml:space="preserve">both, </w:t>
      </w:r>
      <w:r w:rsidR="007C6FB9">
        <w:rPr>
          <w:sz w:val="24"/>
          <w:szCs w:val="24"/>
          <w:lang w:val="en-US"/>
        </w:rPr>
        <w:t>the</w:t>
      </w:r>
      <w:r w:rsidR="00E55897">
        <w:rPr>
          <w:sz w:val="24"/>
          <w:szCs w:val="24"/>
          <w:lang w:val="en-US"/>
        </w:rPr>
        <w:t>ir</w:t>
      </w:r>
      <w:r w:rsidR="004F4DC3">
        <w:rPr>
          <w:sz w:val="24"/>
          <w:szCs w:val="24"/>
          <w:lang w:val="en-US"/>
        </w:rPr>
        <w:t xml:space="preserve"> geographic scale and</w:t>
      </w:r>
      <w:r w:rsidR="00270D4E">
        <w:rPr>
          <w:sz w:val="24"/>
          <w:szCs w:val="24"/>
          <w:lang w:val="en-US"/>
        </w:rPr>
        <w:t xml:space="preserve"> </w:t>
      </w:r>
      <w:r w:rsidR="008066B6">
        <w:rPr>
          <w:sz w:val="24"/>
          <w:szCs w:val="24"/>
          <w:lang w:val="en-US"/>
        </w:rPr>
        <w:t xml:space="preserve">their </w:t>
      </w:r>
      <w:r w:rsidR="00270D4E">
        <w:rPr>
          <w:sz w:val="24"/>
          <w:szCs w:val="24"/>
          <w:lang w:val="en-US"/>
        </w:rPr>
        <w:t>socio-cultural realities</w:t>
      </w:r>
      <w:r w:rsidR="004F4DC3">
        <w:rPr>
          <w:sz w:val="24"/>
          <w:szCs w:val="24"/>
          <w:lang w:val="en-US"/>
        </w:rPr>
        <w:t>.</w:t>
      </w:r>
      <w:r w:rsidRPr="00AF1C6A">
        <w:rPr>
          <w:sz w:val="24"/>
          <w:szCs w:val="24"/>
          <w:lang w:val="en-US"/>
        </w:rPr>
        <w:t xml:space="preserve"> </w:t>
      </w:r>
      <w:r w:rsidR="004F4DC3">
        <w:rPr>
          <w:sz w:val="24"/>
          <w:szCs w:val="24"/>
          <w:lang w:val="en-US"/>
        </w:rPr>
        <w:t xml:space="preserve">This leads to </w:t>
      </w:r>
      <w:r w:rsidR="007A5464" w:rsidRPr="00AF1C6A">
        <w:rPr>
          <w:sz w:val="24"/>
          <w:szCs w:val="24"/>
          <w:lang w:val="en-US"/>
        </w:rPr>
        <w:t>different</w:t>
      </w:r>
      <w:r w:rsidR="007C6FB9">
        <w:rPr>
          <w:sz w:val="24"/>
          <w:szCs w:val="24"/>
          <w:lang w:val="en-US"/>
        </w:rPr>
        <w:t xml:space="preserve"> </w:t>
      </w:r>
      <w:r w:rsidR="008066B6">
        <w:rPr>
          <w:sz w:val="24"/>
          <w:szCs w:val="24"/>
          <w:lang w:val="en-US"/>
        </w:rPr>
        <w:t xml:space="preserve">types of </w:t>
      </w:r>
      <w:r w:rsidR="004F4DC3">
        <w:rPr>
          <w:sz w:val="24"/>
          <w:szCs w:val="24"/>
          <w:lang w:val="en-US"/>
        </w:rPr>
        <w:t>sports coverage with respect to content</w:t>
      </w:r>
      <w:r w:rsidR="007C6FB9">
        <w:rPr>
          <w:sz w:val="24"/>
          <w:szCs w:val="24"/>
          <w:lang w:val="en-US"/>
        </w:rPr>
        <w:t xml:space="preserve"> and</w:t>
      </w:r>
      <w:r w:rsidR="007A5464" w:rsidRPr="00AF1C6A">
        <w:rPr>
          <w:sz w:val="24"/>
          <w:szCs w:val="24"/>
          <w:lang w:val="en-US"/>
        </w:rPr>
        <w:t xml:space="preserve"> </w:t>
      </w:r>
      <w:proofErr w:type="spellStart"/>
      <w:r w:rsidR="004F4DC3">
        <w:rPr>
          <w:sz w:val="24"/>
          <w:szCs w:val="24"/>
          <w:lang w:val="en-US"/>
        </w:rPr>
        <w:t>territorialization</w:t>
      </w:r>
      <w:proofErr w:type="spellEnd"/>
      <w:r w:rsidRPr="00AF1C6A">
        <w:rPr>
          <w:sz w:val="24"/>
          <w:szCs w:val="24"/>
          <w:lang w:val="en-US"/>
        </w:rPr>
        <w:t>, and may ev</w:t>
      </w:r>
      <w:r w:rsidR="008066B6">
        <w:rPr>
          <w:sz w:val="24"/>
          <w:szCs w:val="24"/>
          <w:lang w:val="en-US"/>
        </w:rPr>
        <w:t xml:space="preserve">en exert </w:t>
      </w:r>
      <w:r w:rsidR="00990415">
        <w:rPr>
          <w:sz w:val="24"/>
          <w:szCs w:val="24"/>
          <w:lang w:val="en-US"/>
        </w:rPr>
        <w:t xml:space="preserve">influence </w:t>
      </w:r>
      <w:r w:rsidR="008066B6">
        <w:rPr>
          <w:sz w:val="24"/>
          <w:szCs w:val="24"/>
          <w:lang w:val="en-US"/>
        </w:rPr>
        <w:t xml:space="preserve">on </w:t>
      </w:r>
      <w:r w:rsidR="00990415">
        <w:rPr>
          <w:sz w:val="24"/>
          <w:szCs w:val="24"/>
          <w:lang w:val="en-US"/>
        </w:rPr>
        <w:t xml:space="preserve">the </w:t>
      </w:r>
      <w:r w:rsidR="004F4DC3">
        <w:rPr>
          <w:sz w:val="24"/>
          <w:szCs w:val="24"/>
          <w:lang w:val="en-US"/>
        </w:rPr>
        <w:t>frequency of publishing</w:t>
      </w:r>
      <w:r w:rsidR="008066B6">
        <w:rPr>
          <w:sz w:val="24"/>
          <w:szCs w:val="24"/>
          <w:lang w:val="en-US"/>
        </w:rPr>
        <w:t>:</w:t>
      </w:r>
      <w:r w:rsidR="007C6FB9">
        <w:rPr>
          <w:sz w:val="24"/>
          <w:szCs w:val="24"/>
          <w:lang w:val="en-US"/>
        </w:rPr>
        <w:t xml:space="preserve"> </w:t>
      </w:r>
      <w:proofErr w:type="spellStart"/>
      <w:r w:rsidRPr="00AF1C6A">
        <w:rPr>
          <w:sz w:val="24"/>
          <w:szCs w:val="24"/>
          <w:lang w:val="en-US"/>
        </w:rPr>
        <w:t>Guard</w:t>
      </w:r>
      <w:r w:rsidR="007C6FB9">
        <w:rPr>
          <w:sz w:val="24"/>
          <w:szCs w:val="24"/>
          <w:lang w:val="en-US"/>
        </w:rPr>
        <w:t>a</w:t>
      </w:r>
      <w:proofErr w:type="spellEnd"/>
      <w:r w:rsidRPr="00AF1C6A">
        <w:rPr>
          <w:sz w:val="24"/>
          <w:szCs w:val="24"/>
          <w:lang w:val="en-US"/>
        </w:rPr>
        <w:t xml:space="preserve"> has only regional we</w:t>
      </w:r>
      <w:r w:rsidR="00990415">
        <w:rPr>
          <w:sz w:val="24"/>
          <w:szCs w:val="24"/>
          <w:lang w:val="en-US"/>
        </w:rPr>
        <w:t>eklies, where the sport has</w:t>
      </w:r>
      <w:r w:rsidRPr="00AF1C6A">
        <w:rPr>
          <w:sz w:val="24"/>
          <w:szCs w:val="24"/>
          <w:lang w:val="en-US"/>
        </w:rPr>
        <w:t xml:space="preserve"> less</w:t>
      </w:r>
      <w:r w:rsidR="00990415">
        <w:rPr>
          <w:sz w:val="24"/>
          <w:szCs w:val="24"/>
          <w:lang w:val="en-US"/>
        </w:rPr>
        <w:t>er</w:t>
      </w:r>
      <w:r w:rsidRPr="00AF1C6A">
        <w:rPr>
          <w:sz w:val="24"/>
          <w:szCs w:val="24"/>
          <w:lang w:val="en-US"/>
        </w:rPr>
        <w:t xml:space="preserve"> space (two pages</w:t>
      </w:r>
      <w:r w:rsidR="007C6FB9">
        <w:rPr>
          <w:sz w:val="24"/>
          <w:szCs w:val="24"/>
          <w:lang w:val="en-US"/>
        </w:rPr>
        <w:t>,</w:t>
      </w:r>
      <w:r w:rsidRPr="00AF1C6A">
        <w:rPr>
          <w:sz w:val="24"/>
          <w:szCs w:val="24"/>
          <w:lang w:val="en-US"/>
        </w:rPr>
        <w:t xml:space="preserve"> on average), </w:t>
      </w:r>
      <w:r w:rsidR="00990415">
        <w:rPr>
          <w:sz w:val="24"/>
          <w:szCs w:val="24"/>
          <w:lang w:val="en-US"/>
        </w:rPr>
        <w:t xml:space="preserve">while </w:t>
      </w:r>
      <w:r w:rsidR="005F2056">
        <w:rPr>
          <w:sz w:val="24"/>
          <w:szCs w:val="24"/>
          <w:lang w:val="en-US"/>
        </w:rPr>
        <w:t>those from</w:t>
      </w:r>
      <w:r w:rsidRPr="00AF1C6A">
        <w:rPr>
          <w:sz w:val="24"/>
          <w:szCs w:val="24"/>
          <w:lang w:val="en-US"/>
        </w:rPr>
        <w:t xml:space="preserve"> </w:t>
      </w:r>
      <w:proofErr w:type="spellStart"/>
      <w:r w:rsidRPr="00AF1C6A">
        <w:rPr>
          <w:sz w:val="24"/>
          <w:szCs w:val="24"/>
          <w:lang w:val="en-US"/>
        </w:rPr>
        <w:t>Langenh</w:t>
      </w:r>
      <w:r w:rsidR="007C6FB9">
        <w:rPr>
          <w:sz w:val="24"/>
          <w:szCs w:val="24"/>
          <w:lang w:val="en-US"/>
        </w:rPr>
        <w:t>agen</w:t>
      </w:r>
      <w:proofErr w:type="spellEnd"/>
      <w:r w:rsidR="007C6FB9">
        <w:rPr>
          <w:sz w:val="24"/>
          <w:szCs w:val="24"/>
          <w:lang w:val="en-US"/>
        </w:rPr>
        <w:t xml:space="preserve">, </w:t>
      </w:r>
      <w:r w:rsidR="005F2056">
        <w:rPr>
          <w:sz w:val="24"/>
          <w:szCs w:val="24"/>
          <w:lang w:val="en-US"/>
        </w:rPr>
        <w:t>with</w:t>
      </w:r>
      <w:r w:rsidR="00990415">
        <w:rPr>
          <w:sz w:val="24"/>
          <w:szCs w:val="24"/>
          <w:lang w:val="en-US"/>
        </w:rPr>
        <w:t xml:space="preserve"> </w:t>
      </w:r>
      <w:r w:rsidR="007C6FB9">
        <w:rPr>
          <w:sz w:val="24"/>
          <w:szCs w:val="24"/>
          <w:lang w:val="en-US"/>
        </w:rPr>
        <w:t xml:space="preserve">different </w:t>
      </w:r>
      <w:r w:rsidR="007C6FB9" w:rsidRPr="007C6FB9">
        <w:rPr>
          <w:sz w:val="24"/>
          <w:szCs w:val="24"/>
          <w:lang w:val="en-US"/>
        </w:rPr>
        <w:t>periodicit</w:t>
      </w:r>
      <w:r w:rsidR="005F2056">
        <w:rPr>
          <w:sz w:val="24"/>
          <w:szCs w:val="24"/>
          <w:lang w:val="en-US"/>
        </w:rPr>
        <w:t>ies</w:t>
      </w:r>
      <w:r w:rsidRPr="00AF1C6A">
        <w:rPr>
          <w:sz w:val="24"/>
          <w:szCs w:val="24"/>
          <w:lang w:val="en-US"/>
        </w:rPr>
        <w:t xml:space="preserve"> (daily and twice-weekly), </w:t>
      </w:r>
      <w:proofErr w:type="gramStart"/>
      <w:r w:rsidRPr="00AF1C6A">
        <w:rPr>
          <w:sz w:val="24"/>
          <w:szCs w:val="24"/>
          <w:lang w:val="en-US"/>
        </w:rPr>
        <w:t>share</w:t>
      </w:r>
      <w:proofErr w:type="gramEnd"/>
      <w:r w:rsidRPr="00AF1C6A">
        <w:rPr>
          <w:sz w:val="24"/>
          <w:szCs w:val="24"/>
          <w:lang w:val="en-US"/>
        </w:rPr>
        <w:t xml:space="preserve"> the import</w:t>
      </w:r>
      <w:r w:rsidR="004E549A">
        <w:rPr>
          <w:sz w:val="24"/>
          <w:szCs w:val="24"/>
          <w:lang w:val="en-US"/>
        </w:rPr>
        <w:t>ance they give</w:t>
      </w:r>
      <w:r w:rsidR="005F2056">
        <w:rPr>
          <w:sz w:val="24"/>
          <w:szCs w:val="24"/>
          <w:lang w:val="en-US"/>
        </w:rPr>
        <w:t xml:space="preserve"> to </w:t>
      </w:r>
      <w:r w:rsidR="005F2056" w:rsidRPr="005F2056">
        <w:rPr>
          <w:sz w:val="24"/>
          <w:szCs w:val="24"/>
          <w:lang w:val="en-US"/>
        </w:rPr>
        <w:t>sports actuality</w:t>
      </w:r>
      <w:r w:rsidR="00796852">
        <w:rPr>
          <w:sz w:val="24"/>
          <w:szCs w:val="24"/>
          <w:lang w:val="en-US"/>
        </w:rPr>
        <w:t>. B</w:t>
      </w:r>
      <w:r w:rsidR="005F2056">
        <w:rPr>
          <w:sz w:val="24"/>
          <w:szCs w:val="24"/>
          <w:lang w:val="en-US"/>
        </w:rPr>
        <w:t>esides</w:t>
      </w:r>
      <w:r w:rsidRPr="00AF1C6A">
        <w:rPr>
          <w:sz w:val="24"/>
          <w:szCs w:val="24"/>
          <w:lang w:val="en-US"/>
        </w:rPr>
        <w:t xml:space="preserve"> </w:t>
      </w:r>
      <w:r w:rsidR="00EF5C63">
        <w:rPr>
          <w:sz w:val="24"/>
          <w:szCs w:val="24"/>
          <w:lang w:val="en-US"/>
        </w:rPr>
        <w:t xml:space="preserve">a separate section (sport), </w:t>
      </w:r>
      <w:r w:rsidR="005F2056">
        <w:rPr>
          <w:sz w:val="24"/>
          <w:szCs w:val="24"/>
          <w:lang w:val="en-US"/>
        </w:rPr>
        <w:t>which</w:t>
      </w:r>
      <w:r w:rsidR="00EF5C63">
        <w:rPr>
          <w:sz w:val="24"/>
          <w:szCs w:val="24"/>
          <w:lang w:val="en-US"/>
        </w:rPr>
        <w:t xml:space="preserve"> we </w:t>
      </w:r>
      <w:r w:rsidRPr="00AF1C6A">
        <w:rPr>
          <w:sz w:val="24"/>
          <w:szCs w:val="24"/>
          <w:lang w:val="en-US"/>
        </w:rPr>
        <w:t xml:space="preserve">analyzed, </w:t>
      </w:r>
      <w:r w:rsidR="00EF5C63">
        <w:rPr>
          <w:sz w:val="24"/>
          <w:szCs w:val="24"/>
          <w:lang w:val="en-US"/>
        </w:rPr>
        <w:t xml:space="preserve">they </w:t>
      </w:r>
      <w:r w:rsidRPr="00AF1C6A">
        <w:rPr>
          <w:sz w:val="24"/>
          <w:szCs w:val="24"/>
          <w:lang w:val="en-US"/>
        </w:rPr>
        <w:t>h</w:t>
      </w:r>
      <w:r w:rsidR="00EF5C63">
        <w:rPr>
          <w:sz w:val="24"/>
          <w:szCs w:val="24"/>
          <w:lang w:val="en-US"/>
        </w:rPr>
        <w:t>ave another</w:t>
      </w:r>
      <w:r w:rsidR="005F2056">
        <w:rPr>
          <w:sz w:val="24"/>
          <w:szCs w:val="24"/>
          <w:lang w:val="en-US"/>
        </w:rPr>
        <w:t xml:space="preserve"> one</w:t>
      </w:r>
      <w:r w:rsidR="00EF5C63">
        <w:rPr>
          <w:sz w:val="24"/>
          <w:szCs w:val="24"/>
          <w:lang w:val="en-US"/>
        </w:rPr>
        <w:t xml:space="preserve"> dedicated to Sport Clubs</w:t>
      </w:r>
      <w:r w:rsidRPr="00AF1C6A">
        <w:rPr>
          <w:sz w:val="24"/>
          <w:szCs w:val="24"/>
          <w:lang w:val="en-US"/>
        </w:rPr>
        <w:t xml:space="preserve"> (</w:t>
      </w:r>
      <w:r w:rsidRPr="00990415">
        <w:rPr>
          <w:i/>
          <w:sz w:val="24"/>
          <w:szCs w:val="24"/>
          <w:lang w:val="en-US"/>
        </w:rPr>
        <w:t>A</w:t>
      </w:r>
      <w:r w:rsidR="00990415" w:rsidRPr="00990415">
        <w:rPr>
          <w:i/>
          <w:sz w:val="24"/>
          <w:szCs w:val="24"/>
          <w:lang w:val="en-US"/>
        </w:rPr>
        <w:t xml:space="preserve">us den </w:t>
      </w:r>
      <w:proofErr w:type="spellStart"/>
      <w:r w:rsidR="00990415" w:rsidRPr="00990415">
        <w:rPr>
          <w:i/>
          <w:sz w:val="24"/>
          <w:szCs w:val="24"/>
          <w:lang w:val="en-US"/>
        </w:rPr>
        <w:t>Vereinen</w:t>
      </w:r>
      <w:proofErr w:type="spellEnd"/>
      <w:r w:rsidR="00D57679">
        <w:rPr>
          <w:sz w:val="24"/>
          <w:szCs w:val="24"/>
          <w:lang w:val="en-US"/>
        </w:rPr>
        <w:t xml:space="preserve"> and </w:t>
      </w:r>
      <w:proofErr w:type="spellStart"/>
      <w:r w:rsidR="00B1762C" w:rsidRPr="0027249E">
        <w:rPr>
          <w:rFonts w:cs="Times New Roman"/>
          <w:i/>
          <w:lang w:val="en-US"/>
        </w:rPr>
        <w:t>V</w:t>
      </w:r>
      <w:r w:rsidR="00D57679" w:rsidRPr="00B1762C">
        <w:rPr>
          <w:i/>
          <w:sz w:val="24"/>
          <w:szCs w:val="24"/>
          <w:lang w:val="en-US"/>
        </w:rPr>
        <w:t>ereine</w:t>
      </w:r>
      <w:proofErr w:type="spellEnd"/>
      <w:r w:rsidR="00D57679" w:rsidRPr="00B1762C">
        <w:rPr>
          <w:i/>
          <w:sz w:val="24"/>
          <w:szCs w:val="24"/>
          <w:lang w:val="en-US"/>
        </w:rPr>
        <w:t xml:space="preserve"> in </w:t>
      </w:r>
      <w:proofErr w:type="spellStart"/>
      <w:r w:rsidR="00D57679" w:rsidRPr="00B1762C">
        <w:rPr>
          <w:i/>
          <w:sz w:val="24"/>
          <w:szCs w:val="24"/>
          <w:lang w:val="en-US"/>
        </w:rPr>
        <w:t>der</w:t>
      </w:r>
      <w:proofErr w:type="spellEnd"/>
      <w:r w:rsidR="00D57679" w:rsidRPr="00B1762C">
        <w:rPr>
          <w:i/>
          <w:sz w:val="24"/>
          <w:szCs w:val="24"/>
          <w:lang w:val="en-US"/>
        </w:rPr>
        <w:t xml:space="preserve"> </w:t>
      </w:r>
      <w:proofErr w:type="spellStart"/>
      <w:r w:rsidR="00D57679" w:rsidRPr="00B1762C">
        <w:rPr>
          <w:i/>
          <w:sz w:val="24"/>
          <w:szCs w:val="24"/>
          <w:lang w:val="en-US"/>
        </w:rPr>
        <w:t>Nordhannoverschen</w:t>
      </w:r>
      <w:proofErr w:type="spellEnd"/>
      <w:r w:rsidR="00990415">
        <w:rPr>
          <w:sz w:val="24"/>
          <w:szCs w:val="24"/>
          <w:lang w:val="en-US"/>
        </w:rPr>
        <w:t>)</w:t>
      </w:r>
      <w:r w:rsidR="00B031AF">
        <w:rPr>
          <w:sz w:val="24"/>
          <w:szCs w:val="24"/>
          <w:lang w:val="en-US"/>
        </w:rPr>
        <w:t>,</w:t>
      </w:r>
      <w:r w:rsidR="00990415">
        <w:rPr>
          <w:sz w:val="24"/>
          <w:szCs w:val="24"/>
          <w:lang w:val="en-US"/>
        </w:rPr>
        <w:t xml:space="preserve"> and still </w:t>
      </w:r>
      <w:r w:rsidR="009D4B9A">
        <w:rPr>
          <w:sz w:val="24"/>
          <w:szCs w:val="24"/>
          <w:lang w:val="en-US"/>
        </w:rPr>
        <w:t>use a</w:t>
      </w:r>
      <w:r w:rsidR="00990415">
        <w:rPr>
          <w:sz w:val="24"/>
          <w:szCs w:val="24"/>
          <w:lang w:val="en-US"/>
        </w:rPr>
        <w:t xml:space="preserve"> </w:t>
      </w:r>
      <w:r w:rsidR="005F6F2D">
        <w:rPr>
          <w:sz w:val="24"/>
          <w:szCs w:val="24"/>
          <w:lang w:val="en-US"/>
        </w:rPr>
        <w:t>great shar</w:t>
      </w:r>
      <w:r w:rsidRPr="00AF1C6A">
        <w:rPr>
          <w:sz w:val="24"/>
          <w:szCs w:val="24"/>
          <w:lang w:val="en-US"/>
        </w:rPr>
        <w:t xml:space="preserve">e </w:t>
      </w:r>
      <w:r w:rsidR="009D4B9A">
        <w:rPr>
          <w:sz w:val="24"/>
          <w:szCs w:val="24"/>
          <w:lang w:val="en-US"/>
        </w:rPr>
        <w:t xml:space="preserve">of the space </w:t>
      </w:r>
      <w:r w:rsidRPr="00AF1C6A">
        <w:rPr>
          <w:sz w:val="24"/>
          <w:szCs w:val="24"/>
          <w:lang w:val="en-US"/>
        </w:rPr>
        <w:t>for local content</w:t>
      </w:r>
      <w:r w:rsidR="00B031AF">
        <w:rPr>
          <w:sz w:val="24"/>
          <w:szCs w:val="24"/>
          <w:lang w:val="en-US"/>
        </w:rPr>
        <w:t>s</w:t>
      </w:r>
      <w:r w:rsidRPr="00AF1C6A">
        <w:rPr>
          <w:sz w:val="24"/>
          <w:szCs w:val="24"/>
          <w:lang w:val="en-US"/>
        </w:rPr>
        <w:t xml:space="preserve"> (</w:t>
      </w:r>
      <w:proofErr w:type="spellStart"/>
      <w:r w:rsidRPr="00990415">
        <w:rPr>
          <w:i/>
          <w:sz w:val="24"/>
          <w:szCs w:val="24"/>
          <w:lang w:val="en-US"/>
        </w:rPr>
        <w:t>Lokal</w:t>
      </w:r>
      <w:proofErr w:type="spellEnd"/>
      <w:r w:rsidR="0098413A">
        <w:rPr>
          <w:sz w:val="24"/>
          <w:szCs w:val="24"/>
          <w:lang w:val="en-US"/>
        </w:rPr>
        <w:t xml:space="preserve"> and </w:t>
      </w:r>
      <w:r w:rsidR="0098413A">
        <w:rPr>
          <w:i/>
          <w:sz w:val="24"/>
          <w:szCs w:val="24"/>
          <w:lang w:val="en-US"/>
        </w:rPr>
        <w:t xml:space="preserve">Aus </w:t>
      </w:r>
      <w:proofErr w:type="spellStart"/>
      <w:r w:rsidR="0098413A">
        <w:rPr>
          <w:i/>
          <w:sz w:val="24"/>
          <w:szCs w:val="24"/>
          <w:lang w:val="en-US"/>
        </w:rPr>
        <w:t>der</w:t>
      </w:r>
      <w:proofErr w:type="spellEnd"/>
      <w:r w:rsidR="0098413A">
        <w:rPr>
          <w:i/>
          <w:sz w:val="24"/>
          <w:szCs w:val="24"/>
          <w:lang w:val="en-US"/>
        </w:rPr>
        <w:t xml:space="preserve"> </w:t>
      </w:r>
      <w:proofErr w:type="spellStart"/>
      <w:r w:rsidR="0098413A">
        <w:rPr>
          <w:i/>
          <w:sz w:val="24"/>
          <w:szCs w:val="24"/>
          <w:lang w:val="en-US"/>
        </w:rPr>
        <w:t>Nachb</w:t>
      </w:r>
      <w:r w:rsidR="0098413A" w:rsidRPr="0098413A">
        <w:rPr>
          <w:i/>
          <w:sz w:val="24"/>
          <w:szCs w:val="24"/>
          <w:lang w:val="en-US"/>
        </w:rPr>
        <w:t>arschaft</w:t>
      </w:r>
      <w:proofErr w:type="spellEnd"/>
      <w:r w:rsidRPr="00990415">
        <w:rPr>
          <w:sz w:val="24"/>
          <w:szCs w:val="24"/>
          <w:lang w:val="en-US"/>
        </w:rPr>
        <w:t>)</w:t>
      </w:r>
      <w:r w:rsidR="0039630F">
        <w:rPr>
          <w:sz w:val="24"/>
          <w:szCs w:val="24"/>
          <w:lang w:val="en-US"/>
        </w:rPr>
        <w:t xml:space="preserve"> </w:t>
      </w:r>
      <w:r w:rsidR="002E254D">
        <w:rPr>
          <w:sz w:val="24"/>
          <w:szCs w:val="24"/>
          <w:lang w:val="en-US"/>
        </w:rPr>
        <w:t xml:space="preserve">for </w:t>
      </w:r>
      <w:r w:rsidR="0039630F">
        <w:rPr>
          <w:sz w:val="24"/>
          <w:szCs w:val="24"/>
          <w:lang w:val="en-US"/>
        </w:rPr>
        <w:t xml:space="preserve">pieces </w:t>
      </w:r>
      <w:r w:rsidR="00283292">
        <w:rPr>
          <w:sz w:val="24"/>
          <w:szCs w:val="24"/>
          <w:lang w:val="en-US"/>
        </w:rPr>
        <w:t>on</w:t>
      </w:r>
      <w:r w:rsidRPr="00AF1C6A">
        <w:rPr>
          <w:sz w:val="24"/>
          <w:szCs w:val="24"/>
          <w:lang w:val="en-US"/>
        </w:rPr>
        <w:t xml:space="preserve"> sport</w:t>
      </w:r>
      <w:r w:rsidR="002E254D">
        <w:rPr>
          <w:sz w:val="24"/>
          <w:szCs w:val="24"/>
          <w:lang w:val="en-US"/>
        </w:rPr>
        <w:t xml:space="preserve"> (</w:t>
      </w:r>
      <w:r w:rsidR="00981296">
        <w:rPr>
          <w:sz w:val="24"/>
          <w:szCs w:val="24"/>
          <w:lang w:val="en-US"/>
        </w:rPr>
        <w:t>the latter basically features</w:t>
      </w:r>
      <w:r w:rsidR="002E254D">
        <w:rPr>
          <w:sz w:val="24"/>
          <w:szCs w:val="24"/>
          <w:lang w:val="en-US"/>
        </w:rPr>
        <w:t xml:space="preserve"> interviews and background information)</w:t>
      </w:r>
      <w:r w:rsidRPr="00AF1C6A">
        <w:rPr>
          <w:sz w:val="24"/>
          <w:szCs w:val="24"/>
          <w:lang w:val="en-US"/>
        </w:rPr>
        <w:t>.</w:t>
      </w:r>
    </w:p>
    <w:p w:rsidR="0039630F" w:rsidRPr="00541366" w:rsidRDefault="00541366" w:rsidP="00541366">
      <w:pPr>
        <w:autoSpaceDE w:val="0"/>
        <w:autoSpaceDN w:val="0"/>
        <w:adjustRightInd w:val="0"/>
        <w:spacing w:line="360" w:lineRule="auto"/>
        <w:jc w:val="both"/>
        <w:rPr>
          <w:sz w:val="24"/>
          <w:szCs w:val="24"/>
          <w:lang w:val="en-US"/>
        </w:rPr>
      </w:pPr>
      <w:r w:rsidRPr="00541366">
        <w:rPr>
          <w:sz w:val="24"/>
          <w:szCs w:val="24"/>
          <w:lang w:val="en-US"/>
        </w:rPr>
        <w:t>Is the regional press regulated by principles that differentiate it from national media in the coverage of sport, taking itself as citizen</w:t>
      </w:r>
      <w:r w:rsidR="00C328A3">
        <w:rPr>
          <w:sz w:val="24"/>
          <w:szCs w:val="24"/>
          <w:lang w:val="en-US"/>
        </w:rPr>
        <w:t>s´</w:t>
      </w:r>
      <w:r w:rsidR="00C24E09">
        <w:rPr>
          <w:sz w:val="24"/>
          <w:szCs w:val="24"/>
          <w:lang w:val="en-US"/>
        </w:rPr>
        <w:t xml:space="preserve"> journalism</w:t>
      </w:r>
      <w:r w:rsidRPr="00541366">
        <w:rPr>
          <w:sz w:val="24"/>
          <w:szCs w:val="24"/>
          <w:lang w:val="en-US"/>
        </w:rPr>
        <w:t>? P</w:t>
      </w:r>
      <w:r w:rsidR="0039630F" w:rsidRPr="00541366">
        <w:rPr>
          <w:sz w:val="24"/>
          <w:szCs w:val="24"/>
          <w:lang w:val="en-US"/>
        </w:rPr>
        <w:t xml:space="preserve">roximity </w:t>
      </w:r>
      <w:r w:rsidR="006C30EE">
        <w:rPr>
          <w:sz w:val="24"/>
          <w:szCs w:val="24"/>
          <w:lang w:val="en-US"/>
        </w:rPr>
        <w:t xml:space="preserve">should be a fundamental </w:t>
      </w:r>
      <w:r w:rsidR="003B4B69" w:rsidRPr="00541366">
        <w:rPr>
          <w:sz w:val="24"/>
          <w:szCs w:val="24"/>
          <w:lang w:val="en-US"/>
        </w:rPr>
        <w:t>criterion</w:t>
      </w:r>
      <w:r w:rsidR="006C30EE">
        <w:rPr>
          <w:sz w:val="24"/>
          <w:szCs w:val="24"/>
          <w:lang w:val="en-US"/>
        </w:rPr>
        <w:t xml:space="preserve"> in local </w:t>
      </w:r>
      <w:r w:rsidR="006C30EE" w:rsidRPr="00541366">
        <w:rPr>
          <w:sz w:val="24"/>
          <w:szCs w:val="24"/>
          <w:lang w:val="en-US"/>
        </w:rPr>
        <w:t>m</w:t>
      </w:r>
      <w:r w:rsidR="006C30EE">
        <w:rPr>
          <w:sz w:val="24"/>
          <w:szCs w:val="24"/>
          <w:lang w:val="en-US"/>
        </w:rPr>
        <w:t>edia</w:t>
      </w:r>
      <w:r w:rsidR="0039630F" w:rsidRPr="00541366">
        <w:rPr>
          <w:sz w:val="24"/>
          <w:szCs w:val="24"/>
          <w:lang w:val="en-US"/>
        </w:rPr>
        <w:t xml:space="preserve">, determining a greater </w:t>
      </w:r>
      <w:r w:rsidR="003B4B69" w:rsidRPr="00541366">
        <w:rPr>
          <w:sz w:val="24"/>
          <w:szCs w:val="24"/>
          <w:lang w:val="en-US"/>
        </w:rPr>
        <w:t xml:space="preserve">and distinct </w:t>
      </w:r>
      <w:r w:rsidR="0039630F" w:rsidRPr="00541366">
        <w:rPr>
          <w:sz w:val="24"/>
          <w:szCs w:val="24"/>
          <w:lang w:val="en-US"/>
        </w:rPr>
        <w:t>social responsibility to</w:t>
      </w:r>
      <w:r w:rsidR="003B4B69" w:rsidRPr="00541366">
        <w:rPr>
          <w:sz w:val="24"/>
          <w:szCs w:val="24"/>
          <w:lang w:val="en-US"/>
        </w:rPr>
        <w:t>wards the</w:t>
      </w:r>
      <w:r w:rsidR="0039630F" w:rsidRPr="00541366">
        <w:rPr>
          <w:sz w:val="24"/>
          <w:szCs w:val="24"/>
          <w:lang w:val="en-US"/>
        </w:rPr>
        <w:t xml:space="preserve"> communities </w:t>
      </w:r>
      <w:r w:rsidR="00420A5E">
        <w:rPr>
          <w:sz w:val="24"/>
          <w:szCs w:val="24"/>
          <w:lang w:val="en-US"/>
        </w:rPr>
        <w:t xml:space="preserve">they integrate and </w:t>
      </w:r>
      <w:r w:rsidR="007F7073">
        <w:rPr>
          <w:sz w:val="24"/>
          <w:szCs w:val="24"/>
          <w:lang w:val="en-US"/>
        </w:rPr>
        <w:t>serve</w:t>
      </w:r>
      <w:r w:rsidR="0039630F" w:rsidRPr="00541366">
        <w:rPr>
          <w:sz w:val="24"/>
          <w:szCs w:val="24"/>
          <w:lang w:val="en-US"/>
        </w:rPr>
        <w:t>. Based on this assumption, we est</w:t>
      </w:r>
      <w:r w:rsidR="003B4B69" w:rsidRPr="00541366">
        <w:rPr>
          <w:sz w:val="24"/>
          <w:szCs w:val="24"/>
          <w:lang w:val="en-US"/>
        </w:rPr>
        <w:t>ablish the following research question</w:t>
      </w:r>
      <w:r w:rsidR="0039630F" w:rsidRPr="00541366">
        <w:rPr>
          <w:sz w:val="24"/>
          <w:szCs w:val="24"/>
          <w:lang w:val="en-US"/>
        </w:rPr>
        <w:t>:</w:t>
      </w:r>
    </w:p>
    <w:p w:rsidR="003B4B69" w:rsidRPr="003A7D6D" w:rsidRDefault="003B4B69" w:rsidP="00CB2ADC">
      <w:pPr>
        <w:autoSpaceDE w:val="0"/>
        <w:autoSpaceDN w:val="0"/>
        <w:adjustRightInd w:val="0"/>
        <w:spacing w:line="360" w:lineRule="auto"/>
        <w:ind w:left="708"/>
        <w:jc w:val="both"/>
        <w:rPr>
          <w:b/>
          <w:sz w:val="24"/>
          <w:szCs w:val="24"/>
          <w:lang w:val="en-US"/>
        </w:rPr>
      </w:pPr>
      <w:r w:rsidRPr="003A7D6D">
        <w:rPr>
          <w:b/>
          <w:sz w:val="24"/>
          <w:szCs w:val="24"/>
          <w:lang w:val="en-US"/>
        </w:rPr>
        <w:lastRenderedPageBreak/>
        <w:t xml:space="preserve">Does the regional press discriminate women in </w:t>
      </w:r>
      <w:r w:rsidR="003A7D6D" w:rsidRPr="003A7D6D">
        <w:rPr>
          <w:b/>
          <w:sz w:val="24"/>
          <w:szCs w:val="24"/>
          <w:lang w:val="en-US"/>
        </w:rPr>
        <w:t>its</w:t>
      </w:r>
      <w:r w:rsidRPr="003A7D6D">
        <w:rPr>
          <w:b/>
          <w:sz w:val="24"/>
          <w:szCs w:val="24"/>
          <w:lang w:val="en-US"/>
        </w:rPr>
        <w:t xml:space="preserve"> </w:t>
      </w:r>
      <w:r w:rsidR="00162E24" w:rsidRPr="003A7D6D">
        <w:rPr>
          <w:b/>
          <w:sz w:val="24"/>
          <w:szCs w:val="24"/>
          <w:lang w:val="en-US"/>
        </w:rPr>
        <w:t xml:space="preserve">sports </w:t>
      </w:r>
      <w:r w:rsidRPr="003A7D6D">
        <w:rPr>
          <w:b/>
          <w:sz w:val="24"/>
          <w:szCs w:val="24"/>
          <w:lang w:val="en-US"/>
        </w:rPr>
        <w:t xml:space="preserve">coverage, despite its particular characteristics and specific social role that it should </w:t>
      </w:r>
      <w:r w:rsidR="00162E24" w:rsidRPr="003A7D6D">
        <w:rPr>
          <w:b/>
          <w:sz w:val="24"/>
          <w:szCs w:val="24"/>
          <w:lang w:val="en-US"/>
        </w:rPr>
        <w:t>fulfill</w:t>
      </w:r>
      <w:r w:rsidRPr="003A7D6D">
        <w:rPr>
          <w:b/>
          <w:sz w:val="24"/>
          <w:szCs w:val="24"/>
          <w:lang w:val="en-US"/>
        </w:rPr>
        <w:t>?</w:t>
      </w:r>
    </w:p>
    <w:p w:rsidR="001279B1" w:rsidRPr="0039630F" w:rsidRDefault="00DC6865" w:rsidP="00CB2ADC">
      <w:pPr>
        <w:autoSpaceDE w:val="0"/>
        <w:autoSpaceDN w:val="0"/>
        <w:adjustRightInd w:val="0"/>
        <w:spacing w:line="360" w:lineRule="auto"/>
        <w:jc w:val="both"/>
        <w:rPr>
          <w:sz w:val="24"/>
          <w:szCs w:val="24"/>
          <w:lang w:val="en-US"/>
        </w:rPr>
      </w:pPr>
      <w:r>
        <w:rPr>
          <w:sz w:val="24"/>
          <w:szCs w:val="24"/>
          <w:lang w:val="en-US"/>
        </w:rPr>
        <w:t>Conducting</w:t>
      </w:r>
      <w:r w:rsidR="0039630F" w:rsidRPr="0039630F">
        <w:rPr>
          <w:sz w:val="24"/>
          <w:szCs w:val="24"/>
          <w:lang w:val="en-US"/>
        </w:rPr>
        <w:t xml:space="preserve"> a</w:t>
      </w:r>
      <w:r w:rsidR="0039630F">
        <w:rPr>
          <w:sz w:val="24"/>
          <w:szCs w:val="24"/>
          <w:lang w:val="en-US"/>
        </w:rPr>
        <w:t xml:space="preserve"> comparative study, we attempt</w:t>
      </w:r>
      <w:r w:rsidR="0039630F" w:rsidRPr="0039630F">
        <w:rPr>
          <w:sz w:val="24"/>
          <w:szCs w:val="24"/>
          <w:lang w:val="en-US"/>
        </w:rPr>
        <w:t xml:space="preserve"> to verify the following hypotheses:</w:t>
      </w:r>
    </w:p>
    <w:p w:rsidR="00A96C27" w:rsidRPr="0027249E" w:rsidRDefault="00CB2ADC" w:rsidP="00CB2ADC">
      <w:pPr>
        <w:autoSpaceDE w:val="0"/>
        <w:autoSpaceDN w:val="0"/>
        <w:adjustRightInd w:val="0"/>
        <w:spacing w:line="360" w:lineRule="auto"/>
        <w:ind w:left="708"/>
        <w:jc w:val="both"/>
        <w:rPr>
          <w:sz w:val="24"/>
          <w:szCs w:val="24"/>
          <w:lang w:val="en-US"/>
        </w:rPr>
      </w:pPr>
      <w:r w:rsidRPr="0027249E">
        <w:rPr>
          <w:sz w:val="24"/>
          <w:szCs w:val="24"/>
          <w:lang w:val="en-US"/>
        </w:rPr>
        <w:t xml:space="preserve">H1 </w:t>
      </w:r>
      <w:proofErr w:type="gramStart"/>
      <w:r w:rsidR="00A96C27" w:rsidRPr="0027249E">
        <w:rPr>
          <w:sz w:val="24"/>
          <w:szCs w:val="24"/>
          <w:lang w:val="en-US"/>
        </w:rPr>
        <w:t>The</w:t>
      </w:r>
      <w:proofErr w:type="gramEnd"/>
      <w:r w:rsidR="00A96C27" w:rsidRPr="0027249E">
        <w:rPr>
          <w:sz w:val="24"/>
          <w:szCs w:val="24"/>
          <w:lang w:val="en-US"/>
        </w:rPr>
        <w:t xml:space="preserve"> </w:t>
      </w:r>
      <w:r w:rsidR="00D73770" w:rsidRPr="0027249E">
        <w:rPr>
          <w:sz w:val="24"/>
          <w:szCs w:val="24"/>
          <w:lang w:val="en-US"/>
        </w:rPr>
        <w:t xml:space="preserve">sports agenda of </w:t>
      </w:r>
      <w:r w:rsidR="00A96C27" w:rsidRPr="0027249E">
        <w:rPr>
          <w:sz w:val="24"/>
          <w:szCs w:val="24"/>
          <w:lang w:val="en-US"/>
        </w:rPr>
        <w:t xml:space="preserve">regional media include modalities with </w:t>
      </w:r>
      <w:r w:rsidR="00D54AB6" w:rsidRPr="0027249E">
        <w:rPr>
          <w:sz w:val="24"/>
          <w:szCs w:val="24"/>
          <w:lang w:val="en-US"/>
        </w:rPr>
        <w:t>less public</w:t>
      </w:r>
      <w:r w:rsidR="00A96C27" w:rsidRPr="0027249E">
        <w:rPr>
          <w:sz w:val="24"/>
          <w:szCs w:val="24"/>
          <w:lang w:val="en-US"/>
        </w:rPr>
        <w:t xml:space="preserve"> representation, th</w:t>
      </w:r>
      <w:r w:rsidR="00D54AB6" w:rsidRPr="0027249E">
        <w:rPr>
          <w:sz w:val="24"/>
          <w:szCs w:val="24"/>
          <w:lang w:val="en-US"/>
        </w:rPr>
        <w:t>us,</w:t>
      </w:r>
      <w:r w:rsidR="00A96C27" w:rsidRPr="0027249E">
        <w:rPr>
          <w:sz w:val="24"/>
          <w:szCs w:val="24"/>
          <w:lang w:val="en-US"/>
        </w:rPr>
        <w:t xml:space="preserve"> </w:t>
      </w:r>
      <w:r w:rsidR="00D54AB6" w:rsidRPr="0027249E">
        <w:rPr>
          <w:sz w:val="24"/>
          <w:szCs w:val="24"/>
          <w:lang w:val="en-US"/>
        </w:rPr>
        <w:t>enhancing</w:t>
      </w:r>
      <w:r w:rsidR="00A96C27" w:rsidRPr="0027249E">
        <w:rPr>
          <w:sz w:val="24"/>
          <w:szCs w:val="24"/>
          <w:lang w:val="en-US"/>
        </w:rPr>
        <w:t xml:space="preserve"> visibility of the sportswomen (pract</w:t>
      </w:r>
      <w:r w:rsidR="00D54AB6" w:rsidRPr="0027249E">
        <w:rPr>
          <w:sz w:val="24"/>
          <w:szCs w:val="24"/>
          <w:lang w:val="en-US"/>
        </w:rPr>
        <w:t>itioner, trainer, manager)</w:t>
      </w:r>
      <w:r w:rsidR="00981530" w:rsidRPr="0027249E">
        <w:rPr>
          <w:sz w:val="24"/>
          <w:szCs w:val="24"/>
          <w:lang w:val="en-US"/>
        </w:rPr>
        <w:t xml:space="preserve"> in the media</w:t>
      </w:r>
      <w:r w:rsidR="00A96C27" w:rsidRPr="0027249E">
        <w:rPr>
          <w:sz w:val="24"/>
          <w:szCs w:val="24"/>
          <w:lang w:val="en-US"/>
        </w:rPr>
        <w:t>.</w:t>
      </w:r>
    </w:p>
    <w:p w:rsidR="00F242D9" w:rsidRPr="00F242D9" w:rsidRDefault="00A96C27" w:rsidP="00CB2ADC">
      <w:pPr>
        <w:autoSpaceDE w:val="0"/>
        <w:autoSpaceDN w:val="0"/>
        <w:adjustRightInd w:val="0"/>
        <w:spacing w:line="360" w:lineRule="auto"/>
        <w:ind w:left="708"/>
        <w:jc w:val="both"/>
        <w:rPr>
          <w:sz w:val="24"/>
          <w:szCs w:val="24"/>
          <w:lang w:val="en-US"/>
        </w:rPr>
      </w:pPr>
      <w:r w:rsidRPr="00F242D9">
        <w:rPr>
          <w:sz w:val="24"/>
          <w:szCs w:val="24"/>
          <w:lang w:val="en-US"/>
        </w:rPr>
        <w:t xml:space="preserve"> </w:t>
      </w:r>
      <w:r>
        <w:rPr>
          <w:sz w:val="24"/>
          <w:szCs w:val="24"/>
          <w:lang w:val="en-US"/>
        </w:rPr>
        <w:t xml:space="preserve">H2 </w:t>
      </w:r>
      <w:r w:rsidR="00AA7D43">
        <w:rPr>
          <w:sz w:val="24"/>
          <w:szCs w:val="24"/>
          <w:lang w:val="en-US"/>
        </w:rPr>
        <w:t>Soccer</w:t>
      </w:r>
      <w:r w:rsidR="002E15CF">
        <w:rPr>
          <w:sz w:val="24"/>
          <w:szCs w:val="24"/>
          <w:lang w:val="en-US"/>
        </w:rPr>
        <w:t xml:space="preserve">, </w:t>
      </w:r>
      <w:r w:rsidR="00426094">
        <w:rPr>
          <w:sz w:val="24"/>
          <w:szCs w:val="24"/>
          <w:lang w:val="en-US"/>
        </w:rPr>
        <w:t xml:space="preserve">as </w:t>
      </w:r>
      <w:r w:rsidR="002E15CF">
        <w:rPr>
          <w:sz w:val="24"/>
          <w:szCs w:val="24"/>
          <w:lang w:val="en-US"/>
        </w:rPr>
        <w:t>a predominantly masculine modality,</w:t>
      </w:r>
      <w:r w:rsidR="00F242D9" w:rsidRPr="00F242D9">
        <w:rPr>
          <w:sz w:val="24"/>
          <w:szCs w:val="24"/>
          <w:lang w:val="en-US"/>
        </w:rPr>
        <w:t xml:space="preserve"> </w:t>
      </w:r>
      <w:r w:rsidR="00F242D9">
        <w:rPr>
          <w:sz w:val="24"/>
          <w:szCs w:val="24"/>
          <w:lang w:val="en-US"/>
        </w:rPr>
        <w:t>d</w:t>
      </w:r>
      <w:r w:rsidR="00203006">
        <w:rPr>
          <w:sz w:val="24"/>
          <w:szCs w:val="24"/>
          <w:lang w:val="en-US"/>
        </w:rPr>
        <w:t>eterm</w:t>
      </w:r>
      <w:r w:rsidR="00F242D9">
        <w:rPr>
          <w:sz w:val="24"/>
          <w:szCs w:val="24"/>
          <w:lang w:val="en-US"/>
        </w:rPr>
        <w:t>ines</w:t>
      </w:r>
      <w:r w:rsidR="00F242D9" w:rsidRPr="00F242D9">
        <w:rPr>
          <w:sz w:val="24"/>
          <w:szCs w:val="24"/>
          <w:lang w:val="en-US"/>
        </w:rPr>
        <w:t xml:space="preserve"> the </w:t>
      </w:r>
      <w:r w:rsidR="00203006">
        <w:rPr>
          <w:sz w:val="24"/>
          <w:szCs w:val="24"/>
          <w:lang w:val="en-US"/>
        </w:rPr>
        <w:t xml:space="preserve">agenda of </w:t>
      </w:r>
      <w:r w:rsidR="002E15CF">
        <w:rPr>
          <w:sz w:val="24"/>
          <w:szCs w:val="24"/>
          <w:lang w:val="en-US"/>
        </w:rPr>
        <w:t xml:space="preserve">the </w:t>
      </w:r>
      <w:r w:rsidR="00203006">
        <w:rPr>
          <w:sz w:val="24"/>
          <w:szCs w:val="24"/>
          <w:lang w:val="en-US"/>
        </w:rPr>
        <w:t>regional sports press</w:t>
      </w:r>
      <w:r w:rsidR="00F242D9" w:rsidRPr="00F242D9">
        <w:rPr>
          <w:sz w:val="24"/>
          <w:szCs w:val="24"/>
          <w:lang w:val="en-US"/>
        </w:rPr>
        <w:t>, which is deeply disc</w:t>
      </w:r>
      <w:r w:rsidR="00F242D9">
        <w:rPr>
          <w:sz w:val="24"/>
          <w:szCs w:val="24"/>
          <w:lang w:val="en-US"/>
        </w:rPr>
        <w:t xml:space="preserve">riminatory towards sportswomen </w:t>
      </w:r>
      <w:r w:rsidR="00F242D9" w:rsidRPr="00F242D9">
        <w:rPr>
          <w:sz w:val="24"/>
          <w:szCs w:val="24"/>
          <w:lang w:val="en-US"/>
        </w:rPr>
        <w:t>(practitioner, trainer, manager).</w:t>
      </w:r>
    </w:p>
    <w:p w:rsidR="00F242D9" w:rsidRPr="00F242D9" w:rsidRDefault="00A96C27" w:rsidP="00CB2ADC">
      <w:pPr>
        <w:autoSpaceDE w:val="0"/>
        <w:autoSpaceDN w:val="0"/>
        <w:adjustRightInd w:val="0"/>
        <w:spacing w:line="360" w:lineRule="auto"/>
        <w:ind w:left="708"/>
        <w:jc w:val="both"/>
        <w:rPr>
          <w:sz w:val="24"/>
          <w:szCs w:val="24"/>
          <w:lang w:val="en-US"/>
        </w:rPr>
      </w:pPr>
      <w:r w:rsidRPr="00A96C27">
        <w:rPr>
          <w:sz w:val="24"/>
          <w:szCs w:val="24"/>
          <w:lang w:val="en-US"/>
        </w:rPr>
        <w:t xml:space="preserve">H3 </w:t>
      </w:r>
      <w:proofErr w:type="gramStart"/>
      <w:r w:rsidR="00F242D9">
        <w:rPr>
          <w:sz w:val="24"/>
          <w:szCs w:val="24"/>
          <w:lang w:val="en-US"/>
        </w:rPr>
        <w:t>The</w:t>
      </w:r>
      <w:proofErr w:type="gramEnd"/>
      <w:r w:rsidR="00F242D9">
        <w:rPr>
          <w:sz w:val="24"/>
          <w:szCs w:val="24"/>
          <w:lang w:val="en-US"/>
        </w:rPr>
        <w:t xml:space="preserve"> sportswomen</w:t>
      </w:r>
      <w:r w:rsidR="00F242D9" w:rsidRPr="00F242D9">
        <w:rPr>
          <w:sz w:val="24"/>
          <w:szCs w:val="24"/>
          <w:lang w:val="en-US"/>
        </w:rPr>
        <w:t xml:space="preserve"> (practitioner, tr</w:t>
      </w:r>
      <w:r w:rsidR="00F242D9">
        <w:rPr>
          <w:sz w:val="24"/>
          <w:szCs w:val="24"/>
          <w:lang w:val="en-US"/>
        </w:rPr>
        <w:t xml:space="preserve">ainer, manager), unlike the sportsmen, </w:t>
      </w:r>
      <w:r w:rsidRPr="00F242D9">
        <w:rPr>
          <w:sz w:val="24"/>
          <w:szCs w:val="24"/>
          <w:lang w:val="en-US"/>
        </w:rPr>
        <w:t>only</w:t>
      </w:r>
      <w:r>
        <w:rPr>
          <w:sz w:val="24"/>
          <w:szCs w:val="24"/>
          <w:lang w:val="en-US"/>
        </w:rPr>
        <w:t xml:space="preserve"> </w:t>
      </w:r>
      <w:r w:rsidR="00F242D9">
        <w:rPr>
          <w:sz w:val="24"/>
          <w:szCs w:val="24"/>
          <w:lang w:val="en-US"/>
        </w:rPr>
        <w:t>appear</w:t>
      </w:r>
      <w:r w:rsidR="00F242D9" w:rsidRPr="00F242D9">
        <w:rPr>
          <w:sz w:val="24"/>
          <w:szCs w:val="24"/>
          <w:lang w:val="en-US"/>
        </w:rPr>
        <w:t xml:space="preserve"> </w:t>
      </w:r>
      <w:r>
        <w:rPr>
          <w:sz w:val="24"/>
          <w:szCs w:val="24"/>
          <w:lang w:val="en-US"/>
        </w:rPr>
        <w:t xml:space="preserve">in </w:t>
      </w:r>
      <w:r w:rsidR="00D73770">
        <w:rPr>
          <w:sz w:val="24"/>
          <w:szCs w:val="24"/>
          <w:lang w:val="en-US"/>
        </w:rPr>
        <w:t>regional press, when they achieved</w:t>
      </w:r>
      <w:r w:rsidR="00F242D9" w:rsidRPr="00F242D9">
        <w:rPr>
          <w:sz w:val="24"/>
          <w:szCs w:val="24"/>
          <w:lang w:val="en-US"/>
        </w:rPr>
        <w:t xml:space="preserve"> </w:t>
      </w:r>
      <w:r w:rsidR="008E28EC">
        <w:rPr>
          <w:sz w:val="24"/>
          <w:szCs w:val="24"/>
          <w:lang w:val="en-US"/>
        </w:rPr>
        <w:t>the highest</w:t>
      </w:r>
      <w:r w:rsidR="008E28EC" w:rsidRPr="00F242D9">
        <w:rPr>
          <w:sz w:val="24"/>
          <w:szCs w:val="24"/>
          <w:lang w:val="en-US"/>
        </w:rPr>
        <w:t xml:space="preserve"> </w:t>
      </w:r>
      <w:r w:rsidR="00A43086">
        <w:rPr>
          <w:sz w:val="24"/>
          <w:szCs w:val="24"/>
          <w:lang w:val="en-US"/>
        </w:rPr>
        <w:t xml:space="preserve">merit </w:t>
      </w:r>
      <w:r w:rsidR="00426094">
        <w:rPr>
          <w:sz w:val="24"/>
          <w:szCs w:val="24"/>
          <w:lang w:val="en-US"/>
        </w:rPr>
        <w:t>in</w:t>
      </w:r>
      <w:r w:rsidR="00A43086">
        <w:rPr>
          <w:sz w:val="24"/>
          <w:szCs w:val="24"/>
          <w:lang w:val="en-US"/>
        </w:rPr>
        <w:t xml:space="preserve"> important </w:t>
      </w:r>
      <w:r w:rsidR="00A15862">
        <w:rPr>
          <w:sz w:val="24"/>
          <w:szCs w:val="24"/>
          <w:lang w:val="en-US"/>
        </w:rPr>
        <w:t>sport competition</w:t>
      </w:r>
      <w:r>
        <w:rPr>
          <w:sz w:val="24"/>
          <w:szCs w:val="24"/>
          <w:lang w:val="en-US"/>
        </w:rPr>
        <w:t>s</w:t>
      </w:r>
      <w:r w:rsidR="00A15862">
        <w:rPr>
          <w:sz w:val="24"/>
          <w:szCs w:val="24"/>
          <w:lang w:val="en-US"/>
        </w:rPr>
        <w:t>.</w:t>
      </w:r>
    </w:p>
    <w:p w:rsidR="008E28EC" w:rsidRPr="008E28EC" w:rsidRDefault="00A96C27" w:rsidP="00CB2ADC">
      <w:pPr>
        <w:autoSpaceDE w:val="0"/>
        <w:autoSpaceDN w:val="0"/>
        <w:adjustRightInd w:val="0"/>
        <w:spacing w:line="360" w:lineRule="auto"/>
        <w:ind w:left="708"/>
        <w:jc w:val="both"/>
        <w:rPr>
          <w:sz w:val="24"/>
          <w:szCs w:val="24"/>
          <w:lang w:val="en-US"/>
        </w:rPr>
      </w:pPr>
      <w:r w:rsidRPr="00A96C27">
        <w:rPr>
          <w:sz w:val="24"/>
          <w:szCs w:val="24"/>
          <w:lang w:val="en-US"/>
        </w:rPr>
        <w:t xml:space="preserve">H4 </w:t>
      </w:r>
      <w:proofErr w:type="spellStart"/>
      <w:r w:rsidR="00A15862" w:rsidRPr="008E28EC">
        <w:rPr>
          <w:sz w:val="24"/>
          <w:szCs w:val="24"/>
          <w:lang w:val="en-US"/>
        </w:rPr>
        <w:t>Guard</w:t>
      </w:r>
      <w:r w:rsidR="00A15862">
        <w:rPr>
          <w:sz w:val="24"/>
          <w:szCs w:val="24"/>
          <w:lang w:val="en-US"/>
        </w:rPr>
        <w:t>a</w:t>
      </w:r>
      <w:r>
        <w:rPr>
          <w:sz w:val="24"/>
          <w:szCs w:val="24"/>
          <w:lang w:val="en-US"/>
        </w:rPr>
        <w:t>’s</w:t>
      </w:r>
      <w:proofErr w:type="spellEnd"/>
      <w:r w:rsidR="00A15862" w:rsidRPr="008E28EC">
        <w:rPr>
          <w:sz w:val="24"/>
          <w:szCs w:val="24"/>
          <w:lang w:val="en-US"/>
        </w:rPr>
        <w:t xml:space="preserve"> and </w:t>
      </w:r>
      <w:proofErr w:type="spellStart"/>
      <w:r w:rsidR="00A15862" w:rsidRPr="008E28EC">
        <w:rPr>
          <w:sz w:val="24"/>
          <w:szCs w:val="24"/>
          <w:lang w:val="en-US"/>
        </w:rPr>
        <w:t>Langenhagen</w:t>
      </w:r>
      <w:r w:rsidR="00A15862">
        <w:rPr>
          <w:sz w:val="24"/>
          <w:szCs w:val="24"/>
          <w:lang w:val="en-US"/>
        </w:rPr>
        <w:t>’s</w:t>
      </w:r>
      <w:proofErr w:type="spellEnd"/>
      <w:r w:rsidR="00A15862">
        <w:rPr>
          <w:sz w:val="24"/>
          <w:szCs w:val="24"/>
          <w:lang w:val="en-US"/>
        </w:rPr>
        <w:t xml:space="preserve"> </w:t>
      </w:r>
      <w:r w:rsidR="00A8150F" w:rsidRPr="008E28EC">
        <w:rPr>
          <w:sz w:val="24"/>
          <w:szCs w:val="24"/>
          <w:lang w:val="en-US"/>
        </w:rPr>
        <w:t xml:space="preserve">regional </w:t>
      </w:r>
      <w:r w:rsidR="00165879">
        <w:rPr>
          <w:sz w:val="24"/>
          <w:szCs w:val="24"/>
          <w:lang w:val="en-US"/>
        </w:rPr>
        <w:t xml:space="preserve">press shows in their </w:t>
      </w:r>
      <w:r w:rsidR="00A15862" w:rsidRPr="008E28EC">
        <w:rPr>
          <w:sz w:val="24"/>
          <w:szCs w:val="24"/>
          <w:lang w:val="en-US"/>
        </w:rPr>
        <w:t>sports coverage</w:t>
      </w:r>
      <w:r w:rsidR="00A15862">
        <w:rPr>
          <w:sz w:val="24"/>
          <w:szCs w:val="24"/>
          <w:lang w:val="en-US"/>
        </w:rPr>
        <w:t xml:space="preserve"> </w:t>
      </w:r>
      <w:r w:rsidR="008E28EC" w:rsidRPr="008E28EC">
        <w:rPr>
          <w:sz w:val="24"/>
          <w:szCs w:val="24"/>
          <w:lang w:val="en-US"/>
        </w:rPr>
        <w:t xml:space="preserve">different degrees of </w:t>
      </w:r>
      <w:r w:rsidR="00982AD4">
        <w:rPr>
          <w:sz w:val="24"/>
          <w:szCs w:val="24"/>
          <w:lang w:val="en-US"/>
        </w:rPr>
        <w:t xml:space="preserve">sexual </w:t>
      </w:r>
      <w:r w:rsidR="008E28EC" w:rsidRPr="008E28EC">
        <w:rPr>
          <w:sz w:val="24"/>
          <w:szCs w:val="24"/>
          <w:lang w:val="en-US"/>
        </w:rPr>
        <w:t xml:space="preserve">discrimination arising from different </w:t>
      </w:r>
      <w:r w:rsidR="002027ED">
        <w:rPr>
          <w:sz w:val="24"/>
          <w:szCs w:val="24"/>
          <w:lang w:val="en-US"/>
        </w:rPr>
        <w:t>social and sportive</w:t>
      </w:r>
      <w:r w:rsidR="00A15862" w:rsidRPr="008E28EC">
        <w:rPr>
          <w:sz w:val="24"/>
          <w:szCs w:val="24"/>
          <w:lang w:val="en-US"/>
        </w:rPr>
        <w:t xml:space="preserve"> </w:t>
      </w:r>
      <w:r w:rsidR="008E28EC" w:rsidRPr="008E28EC">
        <w:rPr>
          <w:sz w:val="24"/>
          <w:szCs w:val="24"/>
          <w:lang w:val="en-US"/>
        </w:rPr>
        <w:t>realities.</w:t>
      </w:r>
    </w:p>
    <w:p w:rsidR="00CB2ADC" w:rsidRDefault="00A96C27" w:rsidP="00A96C27">
      <w:pPr>
        <w:autoSpaceDE w:val="0"/>
        <w:autoSpaceDN w:val="0"/>
        <w:adjustRightInd w:val="0"/>
        <w:spacing w:line="360" w:lineRule="auto"/>
        <w:ind w:left="708"/>
        <w:jc w:val="both"/>
        <w:rPr>
          <w:sz w:val="24"/>
          <w:szCs w:val="24"/>
          <w:lang w:val="en-US"/>
        </w:rPr>
      </w:pPr>
      <w:r w:rsidRPr="00A96C27">
        <w:rPr>
          <w:sz w:val="24"/>
          <w:szCs w:val="24"/>
          <w:lang w:val="en-US"/>
        </w:rPr>
        <w:t xml:space="preserve">H5 </w:t>
      </w:r>
      <w:proofErr w:type="spellStart"/>
      <w:r>
        <w:rPr>
          <w:sz w:val="24"/>
          <w:szCs w:val="24"/>
          <w:lang w:val="en-US"/>
        </w:rPr>
        <w:t>Guarda’s</w:t>
      </w:r>
      <w:proofErr w:type="spellEnd"/>
      <w:r>
        <w:rPr>
          <w:sz w:val="24"/>
          <w:szCs w:val="24"/>
          <w:lang w:val="en-US"/>
        </w:rPr>
        <w:t xml:space="preserve"> and </w:t>
      </w:r>
      <w:proofErr w:type="spellStart"/>
      <w:r w:rsidRPr="008E28EC">
        <w:rPr>
          <w:sz w:val="24"/>
          <w:szCs w:val="24"/>
          <w:lang w:val="en-US"/>
        </w:rPr>
        <w:t>Langenhagen</w:t>
      </w:r>
      <w:r>
        <w:rPr>
          <w:sz w:val="24"/>
          <w:szCs w:val="24"/>
          <w:lang w:val="en-US"/>
        </w:rPr>
        <w:t>’s</w:t>
      </w:r>
      <w:proofErr w:type="spellEnd"/>
      <w:r w:rsidRPr="008E28EC">
        <w:rPr>
          <w:sz w:val="24"/>
          <w:szCs w:val="24"/>
          <w:lang w:val="en-US"/>
        </w:rPr>
        <w:t xml:space="preserve"> </w:t>
      </w:r>
      <w:r w:rsidR="008E28EC" w:rsidRPr="008E28EC">
        <w:rPr>
          <w:sz w:val="24"/>
          <w:szCs w:val="24"/>
          <w:lang w:val="en-US"/>
        </w:rPr>
        <w:t xml:space="preserve">regional press </w:t>
      </w:r>
      <w:r w:rsidR="00982AD4">
        <w:rPr>
          <w:sz w:val="24"/>
          <w:szCs w:val="24"/>
          <w:lang w:val="en-US"/>
        </w:rPr>
        <w:t xml:space="preserve">shows in their </w:t>
      </w:r>
      <w:r w:rsidR="00A8150F">
        <w:rPr>
          <w:sz w:val="24"/>
          <w:szCs w:val="24"/>
          <w:lang w:val="en-US"/>
        </w:rPr>
        <w:t xml:space="preserve">sports </w:t>
      </w:r>
      <w:r w:rsidR="00A8150F" w:rsidRPr="008E28EC">
        <w:rPr>
          <w:sz w:val="24"/>
          <w:szCs w:val="24"/>
          <w:lang w:val="en-US"/>
        </w:rPr>
        <w:t xml:space="preserve">coverage </w:t>
      </w:r>
      <w:r w:rsidR="008E28EC" w:rsidRPr="008E28EC">
        <w:rPr>
          <w:sz w:val="24"/>
          <w:szCs w:val="24"/>
          <w:lang w:val="en-US"/>
        </w:rPr>
        <w:t xml:space="preserve">different degrees of </w:t>
      </w:r>
      <w:r w:rsidR="00982AD4">
        <w:rPr>
          <w:sz w:val="24"/>
          <w:szCs w:val="24"/>
          <w:lang w:val="en-US"/>
        </w:rPr>
        <w:t xml:space="preserve">sexual </w:t>
      </w:r>
      <w:r w:rsidR="008E28EC" w:rsidRPr="008E28EC">
        <w:rPr>
          <w:sz w:val="24"/>
          <w:szCs w:val="24"/>
          <w:lang w:val="en-US"/>
        </w:rPr>
        <w:t>discrimination arising from different journa</w:t>
      </w:r>
      <w:r w:rsidR="00A8150F">
        <w:rPr>
          <w:sz w:val="24"/>
          <w:szCs w:val="24"/>
          <w:lang w:val="en-US"/>
        </w:rPr>
        <w:t>listic principles and agenda setting</w:t>
      </w:r>
      <w:r w:rsidR="008E28EC" w:rsidRPr="008E28EC">
        <w:rPr>
          <w:sz w:val="24"/>
          <w:szCs w:val="24"/>
          <w:lang w:val="en-US"/>
        </w:rPr>
        <w:t>.</w:t>
      </w:r>
    </w:p>
    <w:p w:rsidR="00950F8A" w:rsidRDefault="00950F8A" w:rsidP="00A96C27">
      <w:pPr>
        <w:autoSpaceDE w:val="0"/>
        <w:autoSpaceDN w:val="0"/>
        <w:adjustRightInd w:val="0"/>
        <w:spacing w:line="360" w:lineRule="auto"/>
        <w:ind w:left="708"/>
        <w:jc w:val="both"/>
        <w:rPr>
          <w:sz w:val="24"/>
          <w:szCs w:val="24"/>
          <w:lang w:val="en-US"/>
        </w:rPr>
      </w:pPr>
    </w:p>
    <w:p w:rsidR="00A96C27" w:rsidRPr="00950F8A" w:rsidRDefault="00817D1E" w:rsidP="00A96C27">
      <w:pPr>
        <w:autoSpaceDE w:val="0"/>
        <w:autoSpaceDN w:val="0"/>
        <w:adjustRightInd w:val="0"/>
        <w:spacing w:line="360" w:lineRule="auto"/>
        <w:jc w:val="both"/>
        <w:rPr>
          <w:b/>
          <w:sz w:val="26"/>
          <w:szCs w:val="26"/>
          <w:lang w:val="en-US"/>
        </w:rPr>
      </w:pPr>
      <w:r w:rsidRPr="00950F8A">
        <w:rPr>
          <w:b/>
          <w:sz w:val="26"/>
          <w:szCs w:val="26"/>
          <w:lang w:val="en-US"/>
        </w:rPr>
        <w:t>Method</w:t>
      </w:r>
    </w:p>
    <w:p w:rsidR="00A96C27" w:rsidRPr="00D91743" w:rsidRDefault="00A96C27" w:rsidP="00817D1E">
      <w:pPr>
        <w:spacing w:line="360" w:lineRule="auto"/>
        <w:jc w:val="both"/>
        <w:rPr>
          <w:sz w:val="24"/>
          <w:szCs w:val="24"/>
          <w:u w:val="single"/>
          <w:lang w:val="en-US"/>
        </w:rPr>
      </w:pPr>
      <w:r w:rsidRPr="00D91743">
        <w:rPr>
          <w:sz w:val="24"/>
          <w:szCs w:val="24"/>
          <w:lang w:val="en-US"/>
        </w:rPr>
        <w:t xml:space="preserve">The fieldwork that took place in </w:t>
      </w:r>
      <w:proofErr w:type="spellStart"/>
      <w:r w:rsidRPr="00D91743">
        <w:rPr>
          <w:sz w:val="24"/>
          <w:szCs w:val="24"/>
          <w:lang w:val="en-US"/>
        </w:rPr>
        <w:t>Guarda</w:t>
      </w:r>
      <w:proofErr w:type="spellEnd"/>
      <w:r w:rsidRPr="00D91743">
        <w:rPr>
          <w:sz w:val="24"/>
          <w:szCs w:val="24"/>
          <w:lang w:val="en-US"/>
        </w:rPr>
        <w:t xml:space="preserve"> and </w:t>
      </w:r>
      <w:proofErr w:type="spellStart"/>
      <w:r w:rsidRPr="00D91743">
        <w:rPr>
          <w:sz w:val="24"/>
          <w:szCs w:val="24"/>
          <w:lang w:val="en-US"/>
        </w:rPr>
        <w:t>Langenhagen</w:t>
      </w:r>
      <w:proofErr w:type="spellEnd"/>
      <w:r w:rsidRPr="00D91743">
        <w:rPr>
          <w:sz w:val="24"/>
          <w:szCs w:val="24"/>
          <w:lang w:val="en-US"/>
        </w:rPr>
        <w:t xml:space="preserve"> during </w:t>
      </w:r>
      <w:r w:rsidR="006D0DBD" w:rsidRPr="00D91743">
        <w:rPr>
          <w:sz w:val="24"/>
          <w:szCs w:val="24"/>
          <w:lang w:val="en-US"/>
        </w:rPr>
        <w:t>t</w:t>
      </w:r>
      <w:r w:rsidR="00D91743" w:rsidRPr="00D91743">
        <w:rPr>
          <w:sz w:val="24"/>
          <w:szCs w:val="24"/>
          <w:lang w:val="en-US"/>
        </w:rPr>
        <w:t>wo</w:t>
      </w:r>
      <w:r w:rsidR="006D0DBD" w:rsidRPr="00D91743">
        <w:rPr>
          <w:sz w:val="24"/>
          <w:szCs w:val="24"/>
          <w:lang w:val="en-US"/>
        </w:rPr>
        <w:t xml:space="preserve"> exchange periods </w:t>
      </w:r>
      <w:r w:rsidR="00D91743" w:rsidRPr="00D91743">
        <w:rPr>
          <w:sz w:val="24"/>
          <w:szCs w:val="24"/>
          <w:lang w:val="en-US"/>
        </w:rPr>
        <w:t xml:space="preserve">in June 2012 </w:t>
      </w:r>
      <w:r w:rsidR="006D0DBD" w:rsidRPr="00D91743">
        <w:rPr>
          <w:sz w:val="24"/>
          <w:szCs w:val="24"/>
          <w:lang w:val="en-US"/>
        </w:rPr>
        <w:t xml:space="preserve">was based on </w:t>
      </w:r>
      <w:r w:rsidR="00817D1E" w:rsidRPr="00D91743">
        <w:rPr>
          <w:sz w:val="24"/>
          <w:szCs w:val="24"/>
          <w:lang w:val="en-US"/>
        </w:rPr>
        <w:t>p</w:t>
      </w:r>
      <w:r w:rsidR="00210B69" w:rsidRPr="00D91743">
        <w:rPr>
          <w:sz w:val="24"/>
          <w:szCs w:val="24"/>
          <w:lang w:val="en-US"/>
        </w:rPr>
        <w:t>ress content</w:t>
      </w:r>
      <w:r w:rsidR="00817D1E" w:rsidRPr="00D91743">
        <w:rPr>
          <w:sz w:val="24"/>
          <w:szCs w:val="24"/>
          <w:lang w:val="en-US"/>
        </w:rPr>
        <w:t xml:space="preserve"> analysis</w:t>
      </w:r>
      <w:r w:rsidR="00EB6A41" w:rsidRPr="00D91743">
        <w:rPr>
          <w:sz w:val="24"/>
          <w:szCs w:val="24"/>
          <w:lang w:val="en-US"/>
        </w:rPr>
        <w:t xml:space="preserve"> </w:t>
      </w:r>
      <w:r w:rsidR="006D0DBD" w:rsidRPr="00D91743">
        <w:rPr>
          <w:sz w:val="24"/>
          <w:szCs w:val="24"/>
          <w:lang w:val="en-US"/>
        </w:rPr>
        <w:t>and interviews</w:t>
      </w:r>
      <w:r w:rsidRPr="00D91743">
        <w:rPr>
          <w:sz w:val="24"/>
          <w:szCs w:val="24"/>
          <w:lang w:val="en-US"/>
        </w:rPr>
        <w:t>.</w:t>
      </w:r>
    </w:p>
    <w:p w:rsidR="006D0DBD" w:rsidRPr="00950F8A" w:rsidRDefault="00210B69" w:rsidP="00CB2ADC">
      <w:pPr>
        <w:spacing w:line="360" w:lineRule="auto"/>
        <w:jc w:val="both"/>
        <w:rPr>
          <w:b/>
          <w:i/>
          <w:sz w:val="24"/>
          <w:szCs w:val="24"/>
          <w:u w:val="single"/>
          <w:lang w:val="en-US"/>
        </w:rPr>
      </w:pPr>
      <w:r>
        <w:rPr>
          <w:b/>
          <w:i/>
          <w:sz w:val="24"/>
          <w:szCs w:val="24"/>
          <w:u w:val="single"/>
          <w:lang w:val="en-US"/>
        </w:rPr>
        <w:t>Press content</w:t>
      </w:r>
      <w:r w:rsidR="006D0DBD" w:rsidRPr="00950F8A">
        <w:rPr>
          <w:b/>
          <w:i/>
          <w:sz w:val="24"/>
          <w:szCs w:val="24"/>
          <w:u w:val="single"/>
          <w:lang w:val="en-US"/>
        </w:rPr>
        <w:t xml:space="preserve"> analysis</w:t>
      </w:r>
    </w:p>
    <w:p w:rsidR="00CB2ADC" w:rsidRPr="00950F8A" w:rsidRDefault="00817D1E" w:rsidP="00CB2ADC">
      <w:pPr>
        <w:spacing w:line="360" w:lineRule="auto"/>
        <w:jc w:val="both"/>
        <w:rPr>
          <w:sz w:val="24"/>
          <w:szCs w:val="24"/>
          <w:lang w:val="en-US"/>
        </w:rPr>
      </w:pPr>
      <w:r w:rsidRPr="00950F8A">
        <w:rPr>
          <w:sz w:val="24"/>
          <w:szCs w:val="24"/>
          <w:lang w:val="en-US"/>
        </w:rPr>
        <w:t xml:space="preserve">Four regional newspapers constituted </w:t>
      </w:r>
      <w:r w:rsidR="007C2929">
        <w:rPr>
          <w:sz w:val="24"/>
          <w:szCs w:val="24"/>
          <w:lang w:val="en-US"/>
        </w:rPr>
        <w:t xml:space="preserve">our analysis targets: two </w:t>
      </w:r>
      <w:r w:rsidR="00D91743">
        <w:rPr>
          <w:sz w:val="24"/>
          <w:szCs w:val="24"/>
          <w:lang w:val="en-US"/>
        </w:rPr>
        <w:t xml:space="preserve">of them are </w:t>
      </w:r>
      <w:r w:rsidRPr="00950F8A">
        <w:rPr>
          <w:sz w:val="24"/>
          <w:szCs w:val="24"/>
          <w:lang w:val="en-US"/>
        </w:rPr>
        <w:t>published</w:t>
      </w:r>
      <w:r w:rsidR="00D91743">
        <w:rPr>
          <w:sz w:val="24"/>
          <w:szCs w:val="24"/>
          <w:lang w:val="en-US"/>
        </w:rPr>
        <w:t xml:space="preserve"> weekly</w:t>
      </w:r>
      <w:r w:rsidRPr="00950F8A">
        <w:rPr>
          <w:sz w:val="24"/>
          <w:szCs w:val="24"/>
          <w:lang w:val="en-US"/>
        </w:rPr>
        <w:t xml:space="preserve"> in </w:t>
      </w:r>
      <w:proofErr w:type="spellStart"/>
      <w:r w:rsidRPr="00950F8A">
        <w:rPr>
          <w:sz w:val="24"/>
          <w:szCs w:val="24"/>
          <w:lang w:val="en-US"/>
        </w:rPr>
        <w:t>Guarda</w:t>
      </w:r>
      <w:proofErr w:type="spellEnd"/>
      <w:r w:rsidR="00CB2ADC" w:rsidRPr="00950F8A">
        <w:rPr>
          <w:sz w:val="24"/>
          <w:szCs w:val="24"/>
          <w:lang w:val="en-US"/>
        </w:rPr>
        <w:t xml:space="preserve"> </w:t>
      </w:r>
      <w:r w:rsidR="00CB2ADC" w:rsidRPr="00D25AA7">
        <w:rPr>
          <w:sz w:val="24"/>
          <w:szCs w:val="24"/>
          <w:lang w:val="en-US"/>
        </w:rPr>
        <w:t>(</w:t>
      </w:r>
      <w:r w:rsidR="00CB2ADC" w:rsidRPr="00D25AA7">
        <w:rPr>
          <w:i/>
          <w:sz w:val="24"/>
          <w:szCs w:val="24"/>
          <w:lang w:val="en-US"/>
        </w:rPr>
        <w:t xml:space="preserve">A </w:t>
      </w:r>
      <w:proofErr w:type="spellStart"/>
      <w:r w:rsidR="00CB2ADC" w:rsidRPr="00D25AA7">
        <w:rPr>
          <w:i/>
          <w:sz w:val="24"/>
          <w:szCs w:val="24"/>
          <w:lang w:val="en-US"/>
        </w:rPr>
        <w:t>Guarda</w:t>
      </w:r>
      <w:proofErr w:type="spellEnd"/>
      <w:r w:rsidR="00CB2ADC" w:rsidRPr="00D25AA7">
        <w:rPr>
          <w:i/>
          <w:sz w:val="24"/>
          <w:szCs w:val="24"/>
          <w:lang w:val="en-US"/>
        </w:rPr>
        <w:t xml:space="preserve"> </w:t>
      </w:r>
      <w:r w:rsidR="00CB2ADC" w:rsidRPr="00D25AA7">
        <w:rPr>
          <w:sz w:val="24"/>
          <w:szCs w:val="24"/>
          <w:lang w:val="en-US"/>
        </w:rPr>
        <w:t xml:space="preserve">e </w:t>
      </w:r>
      <w:proofErr w:type="spellStart"/>
      <w:r w:rsidR="00CB2ADC" w:rsidRPr="00D25AA7">
        <w:rPr>
          <w:i/>
          <w:sz w:val="24"/>
          <w:szCs w:val="24"/>
          <w:lang w:val="en-US"/>
        </w:rPr>
        <w:t>Terras</w:t>
      </w:r>
      <w:proofErr w:type="spellEnd"/>
      <w:r w:rsidR="00CB2ADC" w:rsidRPr="00D25AA7">
        <w:rPr>
          <w:i/>
          <w:sz w:val="24"/>
          <w:szCs w:val="24"/>
          <w:lang w:val="en-US"/>
        </w:rPr>
        <w:t xml:space="preserve"> da Beira</w:t>
      </w:r>
      <w:r w:rsidR="00CB2ADC" w:rsidRPr="00D25AA7">
        <w:rPr>
          <w:sz w:val="24"/>
          <w:szCs w:val="24"/>
          <w:lang w:val="en-US"/>
        </w:rPr>
        <w:t xml:space="preserve">); one </w:t>
      </w:r>
      <w:r w:rsidR="00294956">
        <w:rPr>
          <w:sz w:val="24"/>
          <w:szCs w:val="24"/>
          <w:lang w:val="en-US"/>
        </w:rPr>
        <w:t xml:space="preserve">is </w:t>
      </w:r>
      <w:r w:rsidR="00CB2ADC" w:rsidRPr="00D25AA7">
        <w:rPr>
          <w:sz w:val="24"/>
          <w:szCs w:val="24"/>
          <w:lang w:val="en-US"/>
        </w:rPr>
        <w:t>daily and one two times weekly</w:t>
      </w:r>
      <w:r w:rsidRPr="00D25AA7">
        <w:rPr>
          <w:sz w:val="24"/>
          <w:szCs w:val="24"/>
          <w:lang w:val="en-US"/>
        </w:rPr>
        <w:t xml:space="preserve"> </w:t>
      </w:r>
      <w:r w:rsidRPr="00D25AA7">
        <w:rPr>
          <w:sz w:val="24"/>
          <w:szCs w:val="24"/>
          <w:lang w:val="en-US"/>
        </w:rPr>
        <w:lastRenderedPageBreak/>
        <w:t xml:space="preserve">edited in </w:t>
      </w:r>
      <w:proofErr w:type="spellStart"/>
      <w:r w:rsidR="00CB2ADC" w:rsidRPr="00D25AA7">
        <w:rPr>
          <w:sz w:val="24"/>
          <w:szCs w:val="24"/>
          <w:lang w:val="en-US"/>
        </w:rPr>
        <w:t>Langenhagen</w:t>
      </w:r>
      <w:proofErr w:type="spellEnd"/>
      <w:r w:rsidR="00CB2ADC" w:rsidRPr="00D25AA7">
        <w:rPr>
          <w:sz w:val="24"/>
          <w:szCs w:val="24"/>
          <w:lang w:val="en-US"/>
        </w:rPr>
        <w:t xml:space="preserve">, </w:t>
      </w:r>
      <w:proofErr w:type="spellStart"/>
      <w:r w:rsidR="00CB2ADC" w:rsidRPr="00D25AA7">
        <w:rPr>
          <w:i/>
          <w:sz w:val="24"/>
          <w:szCs w:val="24"/>
          <w:lang w:val="en-US"/>
        </w:rPr>
        <w:t>Langenhagener</w:t>
      </w:r>
      <w:proofErr w:type="spellEnd"/>
      <w:r w:rsidR="00CB2ADC" w:rsidRPr="00D25AA7">
        <w:rPr>
          <w:i/>
          <w:sz w:val="24"/>
          <w:szCs w:val="24"/>
          <w:lang w:val="en-US"/>
        </w:rPr>
        <w:t xml:space="preserve"> Echo</w:t>
      </w:r>
      <w:r w:rsidR="00CB2ADC" w:rsidRPr="00D25AA7">
        <w:rPr>
          <w:sz w:val="24"/>
          <w:szCs w:val="24"/>
          <w:lang w:val="en-US"/>
        </w:rPr>
        <w:t xml:space="preserve"> [Eco of </w:t>
      </w:r>
      <w:proofErr w:type="spellStart"/>
      <w:r w:rsidR="00CB2ADC" w:rsidRPr="00D25AA7">
        <w:rPr>
          <w:sz w:val="24"/>
          <w:szCs w:val="24"/>
          <w:lang w:val="en-US"/>
        </w:rPr>
        <w:t>Langenhagen</w:t>
      </w:r>
      <w:proofErr w:type="spellEnd"/>
      <w:r w:rsidR="00CB2ADC" w:rsidRPr="00D25AA7">
        <w:rPr>
          <w:sz w:val="24"/>
          <w:szCs w:val="24"/>
          <w:lang w:val="en-US"/>
        </w:rPr>
        <w:t xml:space="preserve">] and </w:t>
      </w:r>
      <w:proofErr w:type="spellStart"/>
      <w:r w:rsidR="00CB2ADC" w:rsidRPr="00D25AA7">
        <w:rPr>
          <w:i/>
          <w:sz w:val="24"/>
          <w:szCs w:val="24"/>
          <w:lang w:val="en-US"/>
        </w:rPr>
        <w:t>Nordhannoversche</w:t>
      </w:r>
      <w:proofErr w:type="spellEnd"/>
      <w:r w:rsidR="00CB2ADC" w:rsidRPr="00D25AA7">
        <w:rPr>
          <w:i/>
          <w:sz w:val="24"/>
          <w:szCs w:val="24"/>
          <w:lang w:val="en-US"/>
        </w:rPr>
        <w:t xml:space="preserve"> </w:t>
      </w:r>
      <w:proofErr w:type="spellStart"/>
      <w:r w:rsidR="00CB2ADC" w:rsidRPr="00D25AA7">
        <w:rPr>
          <w:i/>
          <w:sz w:val="24"/>
          <w:szCs w:val="24"/>
          <w:lang w:val="en-US"/>
        </w:rPr>
        <w:t>Zeitung</w:t>
      </w:r>
      <w:proofErr w:type="spellEnd"/>
      <w:r w:rsidR="00CB2ADC" w:rsidRPr="00D25AA7">
        <w:rPr>
          <w:i/>
          <w:sz w:val="24"/>
          <w:szCs w:val="24"/>
          <w:lang w:val="en-US"/>
        </w:rPr>
        <w:t xml:space="preserve"> </w:t>
      </w:r>
      <w:r w:rsidR="00CB2ADC" w:rsidRPr="00D25AA7">
        <w:rPr>
          <w:sz w:val="24"/>
          <w:szCs w:val="24"/>
          <w:lang w:val="en-US"/>
        </w:rPr>
        <w:t>[Newspaper</w:t>
      </w:r>
      <w:r w:rsidR="00CB2ADC" w:rsidRPr="00950F8A">
        <w:rPr>
          <w:sz w:val="24"/>
          <w:szCs w:val="24"/>
          <w:lang w:val="en-US"/>
        </w:rPr>
        <w:t xml:space="preserve"> of Northern Hannover]</w:t>
      </w:r>
      <w:r w:rsidR="00CB2ADC" w:rsidRPr="00950F8A">
        <w:rPr>
          <w:rStyle w:val="Refdenotaderodap"/>
          <w:sz w:val="24"/>
          <w:szCs w:val="24"/>
        </w:rPr>
        <w:footnoteReference w:id="12"/>
      </w:r>
      <w:r w:rsidR="00CB2ADC" w:rsidRPr="00950F8A">
        <w:rPr>
          <w:sz w:val="24"/>
          <w:szCs w:val="24"/>
          <w:lang w:val="en-US"/>
        </w:rPr>
        <w:t xml:space="preserve">. </w:t>
      </w:r>
    </w:p>
    <w:p w:rsidR="00CB2ADC" w:rsidRPr="00950F8A" w:rsidRDefault="00CB2ADC" w:rsidP="00CB2ADC">
      <w:pPr>
        <w:spacing w:line="360" w:lineRule="auto"/>
        <w:jc w:val="both"/>
        <w:rPr>
          <w:sz w:val="24"/>
          <w:szCs w:val="24"/>
          <w:lang w:val="en-US"/>
        </w:rPr>
      </w:pPr>
      <w:r w:rsidRPr="00950F8A">
        <w:rPr>
          <w:sz w:val="24"/>
          <w:szCs w:val="24"/>
          <w:lang w:val="en-US"/>
        </w:rPr>
        <w:t xml:space="preserve">The newspapers have different modes of distribution: While the Portuguese papers are published and sold once a week, the German </w:t>
      </w:r>
      <w:proofErr w:type="spellStart"/>
      <w:r w:rsidRPr="00950F8A">
        <w:rPr>
          <w:i/>
          <w:sz w:val="24"/>
          <w:szCs w:val="24"/>
          <w:lang w:val="en-US"/>
        </w:rPr>
        <w:t>Langenhagener</w:t>
      </w:r>
      <w:proofErr w:type="spellEnd"/>
      <w:r w:rsidRPr="00950F8A">
        <w:rPr>
          <w:i/>
          <w:sz w:val="24"/>
          <w:szCs w:val="24"/>
          <w:lang w:val="en-US"/>
        </w:rPr>
        <w:t xml:space="preserve"> Echo</w:t>
      </w:r>
      <w:r w:rsidRPr="00950F8A">
        <w:rPr>
          <w:sz w:val="24"/>
          <w:szCs w:val="24"/>
          <w:lang w:val="en-US"/>
        </w:rPr>
        <w:t xml:space="preserve"> is handed out for free on Thursdays and Saturdays, and the </w:t>
      </w:r>
      <w:proofErr w:type="spellStart"/>
      <w:r w:rsidRPr="00950F8A">
        <w:rPr>
          <w:i/>
          <w:sz w:val="24"/>
          <w:szCs w:val="24"/>
          <w:lang w:val="en-US"/>
        </w:rPr>
        <w:t>Nordhannoversche</w:t>
      </w:r>
      <w:proofErr w:type="spellEnd"/>
      <w:r w:rsidRPr="00950F8A">
        <w:rPr>
          <w:i/>
          <w:sz w:val="24"/>
          <w:szCs w:val="24"/>
          <w:lang w:val="en-US"/>
        </w:rPr>
        <w:t xml:space="preserve"> </w:t>
      </w:r>
      <w:proofErr w:type="spellStart"/>
      <w:r w:rsidRPr="00950F8A">
        <w:rPr>
          <w:i/>
          <w:sz w:val="24"/>
          <w:szCs w:val="24"/>
          <w:lang w:val="en-US"/>
        </w:rPr>
        <w:t>Zeitung</w:t>
      </w:r>
      <w:proofErr w:type="spellEnd"/>
      <w:r w:rsidRPr="00950F8A">
        <w:rPr>
          <w:sz w:val="24"/>
          <w:szCs w:val="24"/>
          <w:lang w:val="en-US"/>
        </w:rPr>
        <w:t xml:space="preserve"> comes from Monday to Saturday as one of eight available free local inserts with the daily newspapers </w:t>
      </w:r>
      <w:proofErr w:type="spellStart"/>
      <w:r w:rsidRPr="00950F8A">
        <w:rPr>
          <w:i/>
          <w:sz w:val="24"/>
          <w:szCs w:val="24"/>
          <w:lang w:val="en-US"/>
        </w:rPr>
        <w:t>Hannoversche</w:t>
      </w:r>
      <w:proofErr w:type="spellEnd"/>
      <w:r w:rsidRPr="00950F8A">
        <w:rPr>
          <w:i/>
          <w:sz w:val="24"/>
          <w:szCs w:val="24"/>
          <w:lang w:val="en-US"/>
        </w:rPr>
        <w:t xml:space="preserve"> </w:t>
      </w:r>
      <w:proofErr w:type="spellStart"/>
      <w:r w:rsidRPr="00950F8A">
        <w:rPr>
          <w:i/>
          <w:sz w:val="24"/>
          <w:szCs w:val="24"/>
          <w:lang w:val="en-US"/>
        </w:rPr>
        <w:t>Allgemeine</w:t>
      </w:r>
      <w:proofErr w:type="spellEnd"/>
      <w:r w:rsidRPr="00950F8A">
        <w:rPr>
          <w:i/>
          <w:sz w:val="24"/>
          <w:szCs w:val="24"/>
          <w:lang w:val="en-US"/>
        </w:rPr>
        <w:t xml:space="preserve"> </w:t>
      </w:r>
      <w:proofErr w:type="spellStart"/>
      <w:r w:rsidRPr="00950F8A">
        <w:rPr>
          <w:i/>
          <w:sz w:val="24"/>
          <w:szCs w:val="24"/>
          <w:lang w:val="en-US"/>
        </w:rPr>
        <w:t>Zeitung</w:t>
      </w:r>
      <w:proofErr w:type="spellEnd"/>
      <w:r w:rsidRPr="00950F8A">
        <w:rPr>
          <w:sz w:val="24"/>
          <w:szCs w:val="24"/>
          <w:lang w:val="en-US"/>
        </w:rPr>
        <w:t xml:space="preserve"> [General newspaper of Hannover] and the </w:t>
      </w:r>
      <w:proofErr w:type="spellStart"/>
      <w:r w:rsidRPr="00950F8A">
        <w:rPr>
          <w:i/>
          <w:sz w:val="24"/>
          <w:szCs w:val="24"/>
          <w:lang w:val="en-US"/>
        </w:rPr>
        <w:t>Neue</w:t>
      </w:r>
      <w:proofErr w:type="spellEnd"/>
      <w:r w:rsidRPr="00950F8A">
        <w:rPr>
          <w:i/>
          <w:sz w:val="24"/>
          <w:szCs w:val="24"/>
          <w:lang w:val="en-US"/>
        </w:rPr>
        <w:t xml:space="preserve"> </w:t>
      </w:r>
      <w:proofErr w:type="spellStart"/>
      <w:r w:rsidRPr="00950F8A">
        <w:rPr>
          <w:i/>
          <w:sz w:val="24"/>
          <w:szCs w:val="24"/>
          <w:lang w:val="en-US"/>
        </w:rPr>
        <w:t>Presse</w:t>
      </w:r>
      <w:proofErr w:type="spellEnd"/>
      <w:r w:rsidRPr="00950F8A">
        <w:rPr>
          <w:sz w:val="24"/>
          <w:szCs w:val="24"/>
          <w:lang w:val="en-US"/>
        </w:rPr>
        <w:t xml:space="preserve"> [New Press]. Both German local newspapers are available in print and online, </w:t>
      </w:r>
      <w:r w:rsidR="00767E30">
        <w:rPr>
          <w:sz w:val="24"/>
          <w:szCs w:val="24"/>
          <w:lang w:val="en-US"/>
        </w:rPr>
        <w:t xml:space="preserve">and </w:t>
      </w:r>
      <w:r w:rsidRPr="00950F8A">
        <w:rPr>
          <w:sz w:val="24"/>
          <w:szCs w:val="24"/>
          <w:lang w:val="en-US"/>
        </w:rPr>
        <w:t xml:space="preserve">the Portuguese journals in print only. </w:t>
      </w:r>
    </w:p>
    <w:p w:rsidR="00CB2ADC" w:rsidRPr="00950F8A" w:rsidRDefault="0054742E" w:rsidP="00CB2ADC">
      <w:pPr>
        <w:spacing w:line="360" w:lineRule="auto"/>
        <w:jc w:val="both"/>
        <w:rPr>
          <w:sz w:val="24"/>
          <w:szCs w:val="24"/>
          <w:lang w:val="en-US"/>
        </w:rPr>
      </w:pPr>
      <w:r>
        <w:rPr>
          <w:sz w:val="24"/>
          <w:szCs w:val="24"/>
          <w:lang w:val="en-US"/>
        </w:rPr>
        <w:t xml:space="preserve">The papers also demonstrate </w:t>
      </w:r>
      <w:r w:rsidR="00CB2ADC" w:rsidRPr="00950F8A">
        <w:rPr>
          <w:sz w:val="24"/>
          <w:szCs w:val="24"/>
          <w:lang w:val="en-US"/>
        </w:rPr>
        <w:t xml:space="preserve">different work forms with regard to the sports section: While the Portuguese papers have an editorial team for sports, the </w:t>
      </w:r>
      <w:proofErr w:type="spellStart"/>
      <w:r w:rsidR="00CB2ADC" w:rsidRPr="00950F8A">
        <w:rPr>
          <w:i/>
          <w:sz w:val="24"/>
          <w:szCs w:val="24"/>
          <w:lang w:val="en-US"/>
        </w:rPr>
        <w:t>Langenhagener</w:t>
      </w:r>
      <w:proofErr w:type="spellEnd"/>
      <w:r w:rsidR="00CB2ADC" w:rsidRPr="00950F8A">
        <w:rPr>
          <w:i/>
          <w:sz w:val="24"/>
          <w:szCs w:val="24"/>
          <w:lang w:val="en-US"/>
        </w:rPr>
        <w:t xml:space="preserve"> Echo </w:t>
      </w:r>
      <w:r>
        <w:rPr>
          <w:sz w:val="24"/>
          <w:szCs w:val="24"/>
          <w:lang w:val="en-US"/>
        </w:rPr>
        <w:t>counts with</w:t>
      </w:r>
      <w:r w:rsidR="00CB2ADC" w:rsidRPr="00950F8A">
        <w:rPr>
          <w:sz w:val="24"/>
          <w:szCs w:val="24"/>
          <w:lang w:val="en-US"/>
        </w:rPr>
        <w:t xml:space="preserve"> one editorial team for all contents, and the </w:t>
      </w:r>
      <w:proofErr w:type="spellStart"/>
      <w:r w:rsidR="00CB2ADC" w:rsidRPr="00950F8A">
        <w:rPr>
          <w:i/>
          <w:sz w:val="24"/>
          <w:szCs w:val="24"/>
          <w:lang w:val="en-US"/>
        </w:rPr>
        <w:t>Nordhannoversche</w:t>
      </w:r>
      <w:proofErr w:type="spellEnd"/>
      <w:r w:rsidR="00CB2ADC" w:rsidRPr="00950F8A">
        <w:rPr>
          <w:i/>
          <w:sz w:val="24"/>
          <w:szCs w:val="24"/>
          <w:lang w:val="en-US"/>
        </w:rPr>
        <w:t xml:space="preserve"> </w:t>
      </w:r>
      <w:proofErr w:type="spellStart"/>
      <w:r w:rsidR="00CB2ADC" w:rsidRPr="00950F8A">
        <w:rPr>
          <w:i/>
          <w:sz w:val="24"/>
          <w:szCs w:val="24"/>
          <w:lang w:val="en-US"/>
        </w:rPr>
        <w:t>Zeitung</w:t>
      </w:r>
      <w:proofErr w:type="spellEnd"/>
      <w:r w:rsidR="00CB2ADC" w:rsidRPr="00950F8A">
        <w:rPr>
          <w:sz w:val="24"/>
          <w:szCs w:val="24"/>
          <w:lang w:val="en-US"/>
        </w:rPr>
        <w:t xml:space="preserve"> contracted the agency </w:t>
      </w:r>
      <w:proofErr w:type="spellStart"/>
      <w:r w:rsidR="00CB2ADC" w:rsidRPr="00950F8A">
        <w:rPr>
          <w:i/>
          <w:sz w:val="24"/>
          <w:szCs w:val="24"/>
          <w:lang w:val="en-US"/>
        </w:rPr>
        <w:t>Pressekonzept</w:t>
      </w:r>
      <w:proofErr w:type="spellEnd"/>
      <w:r w:rsidR="00CB2ADC" w:rsidRPr="00950F8A">
        <w:rPr>
          <w:i/>
          <w:sz w:val="24"/>
          <w:szCs w:val="24"/>
          <w:lang w:val="en-US"/>
        </w:rPr>
        <w:t xml:space="preserve"> </w:t>
      </w:r>
      <w:r w:rsidR="00CB2ADC" w:rsidRPr="00950F8A">
        <w:rPr>
          <w:sz w:val="24"/>
          <w:szCs w:val="24"/>
          <w:lang w:val="en-US"/>
        </w:rPr>
        <w:t xml:space="preserve">for their sports and club sections. </w:t>
      </w:r>
      <w:proofErr w:type="spellStart"/>
      <w:r w:rsidR="00CB2ADC" w:rsidRPr="00950F8A">
        <w:rPr>
          <w:i/>
          <w:sz w:val="24"/>
          <w:szCs w:val="24"/>
          <w:lang w:val="en-US"/>
        </w:rPr>
        <w:t>Pressekonzept</w:t>
      </w:r>
      <w:proofErr w:type="spellEnd"/>
      <w:r w:rsidR="00CB2ADC" w:rsidRPr="00950F8A">
        <w:rPr>
          <w:sz w:val="24"/>
          <w:szCs w:val="24"/>
          <w:lang w:val="en-US"/>
        </w:rPr>
        <w:t xml:space="preserve"> produces the sport reports for all eight local inserts. </w:t>
      </w:r>
    </w:p>
    <w:p w:rsidR="00817D1E" w:rsidRPr="00817D1E" w:rsidRDefault="00817D1E" w:rsidP="00CB2ADC">
      <w:pPr>
        <w:spacing w:line="360" w:lineRule="auto"/>
        <w:jc w:val="both"/>
        <w:rPr>
          <w:sz w:val="24"/>
          <w:szCs w:val="24"/>
          <w:lang w:val="en-US"/>
        </w:rPr>
      </w:pPr>
      <w:r w:rsidRPr="00817D1E">
        <w:rPr>
          <w:sz w:val="24"/>
          <w:szCs w:val="24"/>
          <w:lang w:val="en-US"/>
        </w:rPr>
        <w:t xml:space="preserve">The </w:t>
      </w:r>
      <w:r w:rsidR="0052388F">
        <w:rPr>
          <w:sz w:val="24"/>
          <w:szCs w:val="24"/>
          <w:lang w:val="en-US"/>
        </w:rPr>
        <w:t>body</w:t>
      </w:r>
      <w:r w:rsidRPr="00817D1E">
        <w:rPr>
          <w:sz w:val="24"/>
          <w:szCs w:val="24"/>
          <w:lang w:val="en-US"/>
        </w:rPr>
        <w:t xml:space="preserve"> of analysis consisted</w:t>
      </w:r>
      <w:r w:rsidR="0052388F">
        <w:rPr>
          <w:sz w:val="24"/>
          <w:szCs w:val="24"/>
          <w:lang w:val="en-US"/>
        </w:rPr>
        <w:t xml:space="preserve"> in</w:t>
      </w:r>
      <w:r w:rsidRPr="00817D1E">
        <w:rPr>
          <w:sz w:val="24"/>
          <w:szCs w:val="24"/>
          <w:lang w:val="en-US"/>
        </w:rPr>
        <w:t xml:space="preserve"> all </w:t>
      </w:r>
      <w:r w:rsidR="008B558F">
        <w:rPr>
          <w:sz w:val="24"/>
          <w:szCs w:val="24"/>
          <w:lang w:val="en-US"/>
        </w:rPr>
        <w:t>the news, reports</w:t>
      </w:r>
      <w:r w:rsidRPr="00817D1E">
        <w:rPr>
          <w:sz w:val="24"/>
          <w:szCs w:val="24"/>
          <w:lang w:val="en-US"/>
        </w:rPr>
        <w:t xml:space="preserve"> and interviews</w:t>
      </w:r>
      <w:r w:rsidR="000E12C1">
        <w:rPr>
          <w:sz w:val="24"/>
          <w:szCs w:val="24"/>
          <w:lang w:val="en-US"/>
        </w:rPr>
        <w:t xml:space="preserve"> (</w:t>
      </w:r>
      <w:r w:rsidR="000E12C1" w:rsidRPr="00817D1E">
        <w:rPr>
          <w:sz w:val="24"/>
          <w:szCs w:val="24"/>
          <w:lang w:val="en-US"/>
        </w:rPr>
        <w:t>short</w:t>
      </w:r>
      <w:r w:rsidR="000E12C1">
        <w:rPr>
          <w:sz w:val="24"/>
          <w:szCs w:val="24"/>
          <w:lang w:val="en-US"/>
        </w:rPr>
        <w:t xml:space="preserve"> news </w:t>
      </w:r>
      <w:proofErr w:type="gramStart"/>
      <w:r w:rsidR="000E12C1">
        <w:rPr>
          <w:sz w:val="24"/>
          <w:szCs w:val="24"/>
          <w:lang w:val="en-US"/>
        </w:rPr>
        <w:t>have</w:t>
      </w:r>
      <w:proofErr w:type="gramEnd"/>
      <w:r w:rsidR="000E12C1">
        <w:rPr>
          <w:sz w:val="24"/>
          <w:szCs w:val="24"/>
          <w:lang w:val="en-US"/>
        </w:rPr>
        <w:t xml:space="preserve"> been excluded) </w:t>
      </w:r>
      <w:r w:rsidR="000E12C1" w:rsidRPr="00817D1E">
        <w:rPr>
          <w:sz w:val="24"/>
          <w:szCs w:val="24"/>
          <w:lang w:val="en-US"/>
        </w:rPr>
        <w:t xml:space="preserve">in the sports sections of </w:t>
      </w:r>
      <w:r w:rsidR="000E12C1">
        <w:rPr>
          <w:sz w:val="24"/>
          <w:szCs w:val="24"/>
          <w:lang w:val="en-US"/>
        </w:rPr>
        <w:t xml:space="preserve">the four chosen </w:t>
      </w:r>
      <w:r w:rsidR="000E12C1" w:rsidRPr="00817D1E">
        <w:rPr>
          <w:sz w:val="24"/>
          <w:szCs w:val="24"/>
          <w:lang w:val="en-US"/>
        </w:rPr>
        <w:t>newspapers</w:t>
      </w:r>
      <w:r w:rsidRPr="00817D1E">
        <w:rPr>
          <w:sz w:val="24"/>
          <w:szCs w:val="24"/>
          <w:lang w:val="en-US"/>
        </w:rPr>
        <w:t xml:space="preserve"> </w:t>
      </w:r>
      <w:r w:rsidR="000E12C1">
        <w:rPr>
          <w:sz w:val="24"/>
          <w:szCs w:val="24"/>
          <w:lang w:val="en-US"/>
        </w:rPr>
        <w:t xml:space="preserve">out of </w:t>
      </w:r>
      <w:r w:rsidRPr="00817D1E">
        <w:rPr>
          <w:sz w:val="24"/>
          <w:szCs w:val="24"/>
          <w:lang w:val="en-US"/>
        </w:rPr>
        <w:t>2010,</w:t>
      </w:r>
      <w:r w:rsidR="0052388F">
        <w:rPr>
          <w:sz w:val="24"/>
          <w:szCs w:val="24"/>
          <w:lang w:val="en-US"/>
        </w:rPr>
        <w:t xml:space="preserve"> the</w:t>
      </w:r>
      <w:r w:rsidRPr="00817D1E">
        <w:rPr>
          <w:sz w:val="24"/>
          <w:szCs w:val="24"/>
          <w:lang w:val="en-US"/>
        </w:rPr>
        <w:t xml:space="preserve"> </w:t>
      </w:r>
      <w:r w:rsidR="0052388F">
        <w:rPr>
          <w:sz w:val="24"/>
          <w:szCs w:val="24"/>
          <w:lang w:val="en-US"/>
        </w:rPr>
        <w:t xml:space="preserve">International Year for the </w:t>
      </w:r>
      <w:proofErr w:type="spellStart"/>
      <w:r w:rsidR="0052388F">
        <w:rPr>
          <w:sz w:val="24"/>
          <w:szCs w:val="24"/>
          <w:lang w:val="en-US"/>
        </w:rPr>
        <w:t>Rea</w:t>
      </w:r>
      <w:r w:rsidR="008B558F" w:rsidRPr="008B558F">
        <w:rPr>
          <w:sz w:val="24"/>
          <w:szCs w:val="24"/>
          <w:lang w:val="en-US"/>
        </w:rPr>
        <w:t>pproch</w:t>
      </w:r>
      <w:r w:rsidR="0052388F">
        <w:rPr>
          <w:sz w:val="24"/>
          <w:szCs w:val="24"/>
          <w:lang w:val="en-US"/>
        </w:rPr>
        <w:t>ment</w:t>
      </w:r>
      <w:proofErr w:type="spellEnd"/>
      <w:r w:rsidR="008B558F" w:rsidRPr="008B558F">
        <w:rPr>
          <w:sz w:val="24"/>
          <w:szCs w:val="24"/>
          <w:lang w:val="en-US"/>
        </w:rPr>
        <w:t xml:space="preserve"> of Cultures</w:t>
      </w:r>
      <w:r w:rsidR="004174AA">
        <w:rPr>
          <w:sz w:val="24"/>
          <w:szCs w:val="24"/>
          <w:lang w:val="en-US"/>
        </w:rPr>
        <w:t xml:space="preserve"> (UNESCO)</w:t>
      </w:r>
      <w:r w:rsidR="000E12C1">
        <w:rPr>
          <w:sz w:val="24"/>
          <w:szCs w:val="24"/>
          <w:lang w:val="en-US"/>
        </w:rPr>
        <w:t xml:space="preserve">. </w:t>
      </w:r>
      <w:r w:rsidRPr="00817D1E">
        <w:rPr>
          <w:sz w:val="24"/>
          <w:szCs w:val="24"/>
          <w:lang w:val="en-US"/>
        </w:rPr>
        <w:t xml:space="preserve">From this </w:t>
      </w:r>
      <w:r w:rsidR="000E12C1">
        <w:rPr>
          <w:sz w:val="24"/>
          <w:szCs w:val="24"/>
          <w:lang w:val="en-US"/>
        </w:rPr>
        <w:t>body</w:t>
      </w:r>
      <w:r w:rsidRPr="00817D1E">
        <w:rPr>
          <w:sz w:val="24"/>
          <w:szCs w:val="24"/>
          <w:lang w:val="en-US"/>
        </w:rPr>
        <w:t>, we selected a small non-random sample, defined according to the temporal axis of</w:t>
      </w:r>
      <w:r w:rsidR="008B558F" w:rsidRPr="008B558F">
        <w:rPr>
          <w:lang w:val="en-US"/>
        </w:rPr>
        <w:t xml:space="preserve"> </w:t>
      </w:r>
      <w:r w:rsidR="000E12C1">
        <w:rPr>
          <w:lang w:val="en-US"/>
        </w:rPr>
        <w:t xml:space="preserve">the </w:t>
      </w:r>
      <w:r w:rsidR="00C6684D">
        <w:rPr>
          <w:sz w:val="24"/>
          <w:szCs w:val="24"/>
          <w:lang w:val="en-US"/>
        </w:rPr>
        <w:t>2010</w:t>
      </w:r>
      <w:r w:rsidR="008B558F" w:rsidRPr="008B558F">
        <w:rPr>
          <w:sz w:val="24"/>
          <w:szCs w:val="24"/>
          <w:lang w:val="en-US"/>
        </w:rPr>
        <w:t xml:space="preserve"> FIFA World Cup</w:t>
      </w:r>
      <w:r w:rsidRPr="00817D1E">
        <w:rPr>
          <w:sz w:val="24"/>
          <w:szCs w:val="24"/>
          <w:lang w:val="en-US"/>
        </w:rPr>
        <w:t xml:space="preserve">, held in South Africa between </w:t>
      </w:r>
      <w:r w:rsidR="00C6684D" w:rsidRPr="00817D1E">
        <w:rPr>
          <w:sz w:val="24"/>
          <w:szCs w:val="24"/>
          <w:lang w:val="en-US"/>
        </w:rPr>
        <w:t>11</w:t>
      </w:r>
      <w:r w:rsidR="00C6684D">
        <w:rPr>
          <w:sz w:val="24"/>
          <w:szCs w:val="24"/>
          <w:lang w:val="en-US"/>
        </w:rPr>
        <w:t xml:space="preserve"> </w:t>
      </w:r>
      <w:r w:rsidR="007C2929">
        <w:rPr>
          <w:sz w:val="24"/>
          <w:szCs w:val="24"/>
          <w:lang w:val="en-US"/>
        </w:rPr>
        <w:t>June</w:t>
      </w:r>
      <w:r w:rsidRPr="00817D1E">
        <w:rPr>
          <w:sz w:val="24"/>
          <w:szCs w:val="24"/>
          <w:lang w:val="en-US"/>
        </w:rPr>
        <w:t xml:space="preserve"> and </w:t>
      </w:r>
      <w:r w:rsidR="00C6684D" w:rsidRPr="00817D1E">
        <w:rPr>
          <w:sz w:val="24"/>
          <w:szCs w:val="24"/>
          <w:lang w:val="en-US"/>
        </w:rPr>
        <w:t>11</w:t>
      </w:r>
      <w:r w:rsidR="00C6684D">
        <w:rPr>
          <w:sz w:val="24"/>
          <w:szCs w:val="24"/>
          <w:lang w:val="en-US"/>
        </w:rPr>
        <w:t xml:space="preserve"> </w:t>
      </w:r>
      <w:r w:rsidRPr="00817D1E">
        <w:rPr>
          <w:sz w:val="24"/>
          <w:szCs w:val="24"/>
          <w:lang w:val="en-US"/>
        </w:rPr>
        <w:t>July</w:t>
      </w:r>
      <w:r w:rsidR="000E12C1">
        <w:rPr>
          <w:sz w:val="24"/>
          <w:szCs w:val="24"/>
          <w:lang w:val="en-US"/>
        </w:rPr>
        <w:t>. Our initial</w:t>
      </w:r>
      <w:r w:rsidRPr="00817D1E">
        <w:rPr>
          <w:sz w:val="24"/>
          <w:szCs w:val="24"/>
          <w:lang w:val="en-US"/>
        </w:rPr>
        <w:t xml:space="preserve"> aim </w:t>
      </w:r>
      <w:r w:rsidR="000E12C1">
        <w:rPr>
          <w:sz w:val="24"/>
          <w:szCs w:val="24"/>
          <w:lang w:val="en-US"/>
        </w:rPr>
        <w:t xml:space="preserve">was </w:t>
      </w:r>
      <w:r w:rsidRPr="00817D1E">
        <w:rPr>
          <w:sz w:val="24"/>
          <w:szCs w:val="24"/>
          <w:lang w:val="en-US"/>
        </w:rPr>
        <w:t xml:space="preserve">to check the visibility of such an event in </w:t>
      </w:r>
      <w:r w:rsidR="000E12C1">
        <w:rPr>
          <w:sz w:val="24"/>
          <w:szCs w:val="24"/>
          <w:lang w:val="en-US"/>
        </w:rPr>
        <w:t xml:space="preserve">the </w:t>
      </w:r>
      <w:r w:rsidRPr="00817D1E">
        <w:rPr>
          <w:sz w:val="24"/>
          <w:szCs w:val="24"/>
          <w:lang w:val="en-US"/>
        </w:rPr>
        <w:t xml:space="preserve">regional press, </w:t>
      </w:r>
      <w:r w:rsidR="008F13E7">
        <w:rPr>
          <w:sz w:val="24"/>
          <w:szCs w:val="24"/>
          <w:lang w:val="en-US"/>
        </w:rPr>
        <w:t xml:space="preserve">and to see whether or not it determined </w:t>
      </w:r>
      <w:r w:rsidR="00C324A8">
        <w:rPr>
          <w:sz w:val="24"/>
          <w:szCs w:val="24"/>
          <w:lang w:val="en-US"/>
        </w:rPr>
        <w:t xml:space="preserve">the sportive agenda </w:t>
      </w:r>
      <w:r w:rsidR="00C324A8" w:rsidRPr="00C324A8">
        <w:rPr>
          <w:sz w:val="24"/>
          <w:szCs w:val="24"/>
          <w:lang w:val="en-US"/>
        </w:rPr>
        <w:t>throughout</w:t>
      </w:r>
      <w:r w:rsidR="00C324A8">
        <w:rPr>
          <w:sz w:val="24"/>
          <w:szCs w:val="24"/>
          <w:lang w:val="en-US"/>
        </w:rPr>
        <w:t xml:space="preserve"> that</w:t>
      </w:r>
      <w:r w:rsidRPr="00817D1E">
        <w:rPr>
          <w:sz w:val="24"/>
          <w:szCs w:val="24"/>
          <w:lang w:val="en-US"/>
        </w:rPr>
        <w:t xml:space="preserve"> period.</w:t>
      </w:r>
    </w:p>
    <w:p w:rsidR="00C6684D" w:rsidRPr="000F676E" w:rsidRDefault="00C6684D" w:rsidP="00CB2ADC">
      <w:pPr>
        <w:spacing w:line="360" w:lineRule="auto"/>
        <w:jc w:val="both"/>
        <w:rPr>
          <w:sz w:val="24"/>
          <w:szCs w:val="24"/>
          <w:lang w:val="en-US"/>
        </w:rPr>
      </w:pPr>
      <w:r w:rsidRPr="000F676E">
        <w:rPr>
          <w:sz w:val="24"/>
          <w:szCs w:val="24"/>
          <w:lang w:val="en-US"/>
        </w:rPr>
        <w:t>In the case of Guarda’s weeklies we observed the sports sections of the fo</w:t>
      </w:r>
      <w:r w:rsidR="00FC799A" w:rsidRPr="000F676E">
        <w:rPr>
          <w:sz w:val="24"/>
          <w:szCs w:val="24"/>
          <w:lang w:val="en-US"/>
        </w:rPr>
        <w:t>ur</w:t>
      </w:r>
      <w:r w:rsidR="002A7BFC">
        <w:rPr>
          <w:sz w:val="24"/>
          <w:szCs w:val="24"/>
          <w:lang w:val="en-US"/>
        </w:rPr>
        <w:t xml:space="preserve"> editions </w:t>
      </w:r>
      <w:r w:rsidR="00FC799A" w:rsidRPr="000F676E">
        <w:rPr>
          <w:sz w:val="24"/>
          <w:szCs w:val="24"/>
          <w:lang w:val="en-US"/>
        </w:rPr>
        <w:t>published between</w:t>
      </w:r>
      <w:r w:rsidRPr="000F676E">
        <w:rPr>
          <w:sz w:val="24"/>
          <w:szCs w:val="24"/>
          <w:lang w:val="en-US"/>
        </w:rPr>
        <w:t xml:space="preserve"> June </w:t>
      </w:r>
      <w:r w:rsidR="00FC799A" w:rsidRPr="000F676E">
        <w:rPr>
          <w:sz w:val="24"/>
          <w:szCs w:val="24"/>
          <w:lang w:val="en-US"/>
        </w:rPr>
        <w:t xml:space="preserve">17 and </w:t>
      </w:r>
      <w:r w:rsidRPr="000F676E">
        <w:rPr>
          <w:sz w:val="24"/>
          <w:szCs w:val="24"/>
          <w:lang w:val="en-US"/>
        </w:rPr>
        <w:t>July</w:t>
      </w:r>
      <w:r w:rsidR="00FC799A" w:rsidRPr="000F676E">
        <w:rPr>
          <w:sz w:val="24"/>
          <w:szCs w:val="24"/>
          <w:lang w:val="en-US"/>
        </w:rPr>
        <w:t xml:space="preserve"> 8, 2010</w:t>
      </w:r>
      <w:r w:rsidRPr="000F676E">
        <w:rPr>
          <w:sz w:val="24"/>
          <w:szCs w:val="24"/>
          <w:lang w:val="en-US"/>
        </w:rPr>
        <w:t>.</w:t>
      </w:r>
      <w:r w:rsidR="003C1546" w:rsidRPr="000F676E">
        <w:rPr>
          <w:sz w:val="24"/>
          <w:szCs w:val="24"/>
          <w:lang w:val="en-US"/>
        </w:rPr>
        <w:t xml:space="preserve"> Concerning</w:t>
      </w:r>
      <w:r w:rsidRPr="000F676E">
        <w:rPr>
          <w:sz w:val="24"/>
          <w:szCs w:val="24"/>
          <w:lang w:val="en-US"/>
        </w:rPr>
        <w:t xml:space="preserve"> </w:t>
      </w:r>
      <w:proofErr w:type="spellStart"/>
      <w:r w:rsidRPr="000F676E">
        <w:rPr>
          <w:sz w:val="24"/>
          <w:szCs w:val="24"/>
          <w:lang w:val="en-US"/>
        </w:rPr>
        <w:t>Langenhagen’s</w:t>
      </w:r>
      <w:proofErr w:type="spellEnd"/>
      <w:r w:rsidR="00C324A8" w:rsidRPr="000F676E">
        <w:rPr>
          <w:sz w:val="24"/>
          <w:szCs w:val="24"/>
          <w:lang w:val="en-US"/>
        </w:rPr>
        <w:t xml:space="preserve"> r</w:t>
      </w:r>
      <w:r w:rsidRPr="000F676E">
        <w:rPr>
          <w:sz w:val="24"/>
          <w:szCs w:val="24"/>
          <w:lang w:val="en-US"/>
        </w:rPr>
        <w:t>egional press</w:t>
      </w:r>
      <w:r w:rsidR="00C324A8" w:rsidRPr="000F676E">
        <w:rPr>
          <w:sz w:val="24"/>
          <w:szCs w:val="24"/>
          <w:lang w:val="en-US"/>
        </w:rPr>
        <w:t>,</w:t>
      </w:r>
      <w:r w:rsidRPr="000F676E">
        <w:rPr>
          <w:sz w:val="24"/>
          <w:szCs w:val="24"/>
          <w:lang w:val="en-US"/>
        </w:rPr>
        <w:t xml:space="preserve"> </w:t>
      </w:r>
      <w:r w:rsidR="00C324A8" w:rsidRPr="000F676E">
        <w:rPr>
          <w:sz w:val="24"/>
          <w:szCs w:val="24"/>
          <w:lang w:val="en-US"/>
        </w:rPr>
        <w:t>we</w:t>
      </w:r>
      <w:r w:rsidR="00225F28" w:rsidRPr="000F676E">
        <w:rPr>
          <w:sz w:val="24"/>
          <w:szCs w:val="24"/>
          <w:lang w:val="en-US"/>
        </w:rPr>
        <w:t xml:space="preserve"> analyzed</w:t>
      </w:r>
      <w:r w:rsidR="007C2929" w:rsidRPr="000F676E">
        <w:rPr>
          <w:sz w:val="24"/>
          <w:szCs w:val="24"/>
          <w:lang w:val="en-US"/>
        </w:rPr>
        <w:t xml:space="preserve"> </w:t>
      </w:r>
      <w:r w:rsidR="001116E5">
        <w:rPr>
          <w:sz w:val="24"/>
          <w:szCs w:val="24"/>
          <w:lang w:val="en-US"/>
        </w:rPr>
        <w:t xml:space="preserve">Thursdays´ editions from </w:t>
      </w:r>
      <w:r w:rsidR="007C2929" w:rsidRPr="000F676E">
        <w:rPr>
          <w:sz w:val="24"/>
          <w:szCs w:val="24"/>
          <w:lang w:val="en-US"/>
        </w:rPr>
        <w:t xml:space="preserve">June </w:t>
      </w:r>
      <w:r w:rsidR="00225F28" w:rsidRPr="000F676E">
        <w:rPr>
          <w:sz w:val="24"/>
          <w:szCs w:val="24"/>
          <w:lang w:val="en-US"/>
        </w:rPr>
        <w:t xml:space="preserve">17 to </w:t>
      </w:r>
      <w:r w:rsidR="007C2929" w:rsidRPr="000F676E">
        <w:rPr>
          <w:sz w:val="24"/>
          <w:szCs w:val="24"/>
          <w:lang w:val="en-US"/>
        </w:rPr>
        <w:t>July</w:t>
      </w:r>
      <w:r w:rsidR="00225F28" w:rsidRPr="000F676E">
        <w:rPr>
          <w:sz w:val="24"/>
          <w:szCs w:val="24"/>
          <w:lang w:val="en-US"/>
        </w:rPr>
        <w:t xml:space="preserve"> 8</w:t>
      </w:r>
      <w:r w:rsidRPr="000F676E">
        <w:rPr>
          <w:sz w:val="24"/>
          <w:szCs w:val="24"/>
          <w:lang w:val="en-US"/>
        </w:rPr>
        <w:t xml:space="preserve"> (</w:t>
      </w:r>
      <w:proofErr w:type="spellStart"/>
      <w:r w:rsidRPr="000F676E">
        <w:rPr>
          <w:i/>
          <w:sz w:val="24"/>
          <w:szCs w:val="24"/>
          <w:lang w:val="en-US"/>
        </w:rPr>
        <w:t>Nordhannoversche</w:t>
      </w:r>
      <w:proofErr w:type="spellEnd"/>
      <w:r w:rsidRPr="000F676E">
        <w:rPr>
          <w:i/>
          <w:sz w:val="24"/>
          <w:szCs w:val="24"/>
          <w:lang w:val="en-US"/>
        </w:rPr>
        <w:t xml:space="preserve"> </w:t>
      </w:r>
      <w:proofErr w:type="spellStart"/>
      <w:r w:rsidRPr="000F676E">
        <w:rPr>
          <w:i/>
          <w:sz w:val="24"/>
          <w:szCs w:val="24"/>
          <w:lang w:val="en-US"/>
        </w:rPr>
        <w:t>Zeitung</w:t>
      </w:r>
      <w:proofErr w:type="spellEnd"/>
      <w:r w:rsidRPr="000F676E">
        <w:rPr>
          <w:sz w:val="24"/>
          <w:szCs w:val="24"/>
          <w:lang w:val="en-US"/>
        </w:rPr>
        <w:t xml:space="preserve">) </w:t>
      </w:r>
      <w:r w:rsidR="00BE3056" w:rsidRPr="000F676E">
        <w:rPr>
          <w:sz w:val="24"/>
          <w:szCs w:val="24"/>
          <w:lang w:val="en-US"/>
        </w:rPr>
        <w:t xml:space="preserve">and </w:t>
      </w:r>
      <w:r w:rsidR="001116E5">
        <w:rPr>
          <w:sz w:val="24"/>
          <w:szCs w:val="24"/>
          <w:lang w:val="en-US"/>
        </w:rPr>
        <w:t xml:space="preserve">Saturdays´ editions from </w:t>
      </w:r>
      <w:r w:rsidR="007C2929" w:rsidRPr="000F676E">
        <w:rPr>
          <w:sz w:val="24"/>
          <w:szCs w:val="24"/>
          <w:lang w:val="en-US"/>
        </w:rPr>
        <w:t>June</w:t>
      </w:r>
      <w:r w:rsidRPr="000F676E">
        <w:rPr>
          <w:sz w:val="24"/>
          <w:szCs w:val="24"/>
          <w:lang w:val="en-US"/>
        </w:rPr>
        <w:t xml:space="preserve"> </w:t>
      </w:r>
      <w:r w:rsidR="00BE3056" w:rsidRPr="000F676E">
        <w:rPr>
          <w:sz w:val="24"/>
          <w:szCs w:val="24"/>
          <w:lang w:val="en-US"/>
        </w:rPr>
        <w:t xml:space="preserve">19 to </w:t>
      </w:r>
      <w:r w:rsidRPr="000F676E">
        <w:rPr>
          <w:sz w:val="24"/>
          <w:szCs w:val="24"/>
          <w:lang w:val="en-US"/>
        </w:rPr>
        <w:t>July</w:t>
      </w:r>
      <w:r w:rsidR="00BE3056" w:rsidRPr="000F676E">
        <w:rPr>
          <w:sz w:val="24"/>
          <w:szCs w:val="24"/>
          <w:lang w:val="en-US"/>
        </w:rPr>
        <w:t xml:space="preserve"> 10, 2010</w:t>
      </w:r>
      <w:r w:rsidRPr="000F676E">
        <w:rPr>
          <w:sz w:val="24"/>
          <w:szCs w:val="24"/>
          <w:lang w:val="en-US"/>
        </w:rPr>
        <w:t xml:space="preserve"> (</w:t>
      </w:r>
      <w:proofErr w:type="spellStart"/>
      <w:r w:rsidRPr="000F676E">
        <w:rPr>
          <w:i/>
          <w:sz w:val="24"/>
          <w:szCs w:val="24"/>
          <w:lang w:val="en-US"/>
        </w:rPr>
        <w:t>Langenhagener</w:t>
      </w:r>
      <w:proofErr w:type="spellEnd"/>
      <w:r w:rsidRPr="000F676E">
        <w:rPr>
          <w:i/>
          <w:sz w:val="24"/>
          <w:szCs w:val="24"/>
          <w:lang w:val="en-US"/>
        </w:rPr>
        <w:t xml:space="preserve"> Echo</w:t>
      </w:r>
      <w:r w:rsidRPr="000F676E">
        <w:rPr>
          <w:sz w:val="24"/>
          <w:szCs w:val="24"/>
          <w:lang w:val="en-US"/>
        </w:rPr>
        <w:t>).</w:t>
      </w:r>
    </w:p>
    <w:p w:rsidR="003C1546" w:rsidRDefault="003C1546" w:rsidP="00CB2ADC">
      <w:pPr>
        <w:spacing w:line="360" w:lineRule="auto"/>
        <w:jc w:val="both"/>
        <w:rPr>
          <w:sz w:val="24"/>
          <w:szCs w:val="24"/>
          <w:lang w:val="en-US"/>
        </w:rPr>
      </w:pPr>
      <w:r w:rsidRPr="000F676E">
        <w:rPr>
          <w:sz w:val="24"/>
          <w:szCs w:val="24"/>
          <w:lang w:val="en-US"/>
        </w:rPr>
        <w:t>Based on the above assumptions, we obtained a sample of 55 units of analysis, broken down by the</w:t>
      </w:r>
      <w:r w:rsidR="009C2850" w:rsidRPr="000F676E">
        <w:rPr>
          <w:sz w:val="24"/>
          <w:szCs w:val="24"/>
          <w:lang w:val="en-US"/>
        </w:rPr>
        <w:t xml:space="preserve"> </w:t>
      </w:r>
      <w:proofErr w:type="spellStart"/>
      <w:r w:rsidR="009C2850" w:rsidRPr="000F676E">
        <w:rPr>
          <w:sz w:val="24"/>
          <w:szCs w:val="24"/>
          <w:lang w:val="en-US"/>
        </w:rPr>
        <w:t>Guarda’s</w:t>
      </w:r>
      <w:proofErr w:type="spellEnd"/>
      <w:r w:rsidRPr="000F676E">
        <w:rPr>
          <w:sz w:val="24"/>
          <w:szCs w:val="24"/>
          <w:lang w:val="en-US"/>
        </w:rPr>
        <w:t xml:space="preserve"> 27</w:t>
      </w:r>
      <w:r w:rsidR="009C2850" w:rsidRPr="000F676E">
        <w:rPr>
          <w:sz w:val="24"/>
          <w:szCs w:val="24"/>
          <w:lang w:val="en-US"/>
        </w:rPr>
        <w:t xml:space="preserve"> weeklies</w:t>
      </w:r>
      <w:r w:rsidRPr="000F676E">
        <w:rPr>
          <w:sz w:val="24"/>
          <w:szCs w:val="24"/>
          <w:lang w:val="en-US"/>
        </w:rPr>
        <w:t xml:space="preserve"> and </w:t>
      </w:r>
      <w:proofErr w:type="spellStart"/>
      <w:r w:rsidR="009C2850" w:rsidRPr="000F676E">
        <w:rPr>
          <w:sz w:val="24"/>
          <w:szCs w:val="24"/>
          <w:lang w:val="en-US"/>
        </w:rPr>
        <w:t>Langenhagen’s</w:t>
      </w:r>
      <w:proofErr w:type="spellEnd"/>
      <w:r w:rsidR="009C2850" w:rsidRPr="000F676E">
        <w:rPr>
          <w:sz w:val="24"/>
          <w:szCs w:val="24"/>
          <w:lang w:val="en-US"/>
        </w:rPr>
        <w:t xml:space="preserve"> </w:t>
      </w:r>
      <w:r w:rsidRPr="000F676E">
        <w:rPr>
          <w:sz w:val="24"/>
          <w:szCs w:val="24"/>
          <w:lang w:val="en-US"/>
        </w:rPr>
        <w:t>2</w:t>
      </w:r>
      <w:r w:rsidR="009C2850" w:rsidRPr="000F676E">
        <w:rPr>
          <w:sz w:val="24"/>
          <w:szCs w:val="24"/>
          <w:lang w:val="en-US"/>
        </w:rPr>
        <w:t>8 diaries</w:t>
      </w:r>
      <w:r w:rsidR="00E86164" w:rsidRPr="000F676E">
        <w:rPr>
          <w:sz w:val="24"/>
          <w:szCs w:val="24"/>
          <w:lang w:val="en-US"/>
        </w:rPr>
        <w:t xml:space="preserve"> and two-weeklies</w:t>
      </w:r>
      <w:r w:rsidRPr="000F676E">
        <w:rPr>
          <w:sz w:val="24"/>
          <w:szCs w:val="24"/>
          <w:lang w:val="en-US"/>
        </w:rPr>
        <w:t>.</w:t>
      </w:r>
      <w:r w:rsidRPr="003C1546">
        <w:rPr>
          <w:sz w:val="24"/>
          <w:szCs w:val="24"/>
          <w:lang w:val="en-US"/>
        </w:rPr>
        <w:t xml:space="preserve"> </w:t>
      </w:r>
      <w:r w:rsidRPr="003C1546">
        <w:rPr>
          <w:sz w:val="24"/>
          <w:szCs w:val="24"/>
          <w:lang w:val="en-US"/>
        </w:rPr>
        <w:lastRenderedPageBreak/>
        <w:t xml:space="preserve">The survey </w:t>
      </w:r>
      <w:r w:rsidR="000F676E">
        <w:rPr>
          <w:sz w:val="24"/>
          <w:szCs w:val="24"/>
          <w:lang w:val="en-US"/>
        </w:rPr>
        <w:t xml:space="preserve">of </w:t>
      </w:r>
      <w:r w:rsidRPr="003C1546">
        <w:rPr>
          <w:sz w:val="24"/>
          <w:szCs w:val="24"/>
          <w:lang w:val="en-US"/>
        </w:rPr>
        <w:t xml:space="preserve">collected data led to a database in SPSS (Statistical Package for Social Sciences), structured according to </w:t>
      </w:r>
      <w:r w:rsidR="009C2850" w:rsidRPr="003C1546">
        <w:rPr>
          <w:sz w:val="24"/>
          <w:szCs w:val="24"/>
          <w:lang w:val="en-US"/>
        </w:rPr>
        <w:t xml:space="preserve">predefined </w:t>
      </w:r>
      <w:r w:rsidRPr="003C1546">
        <w:rPr>
          <w:sz w:val="24"/>
          <w:szCs w:val="24"/>
          <w:lang w:val="en-US"/>
        </w:rPr>
        <w:t>variables and categories of</w:t>
      </w:r>
      <w:r w:rsidR="009C2850" w:rsidRPr="009C2850">
        <w:rPr>
          <w:sz w:val="24"/>
          <w:szCs w:val="24"/>
          <w:lang w:val="en-US"/>
        </w:rPr>
        <w:t xml:space="preserve"> </w:t>
      </w:r>
      <w:r w:rsidR="009C2850" w:rsidRPr="003C1546">
        <w:rPr>
          <w:sz w:val="24"/>
          <w:szCs w:val="24"/>
          <w:lang w:val="en-US"/>
        </w:rPr>
        <w:t>analysis</w:t>
      </w:r>
      <w:r w:rsidR="00C324A8" w:rsidRPr="002420DF">
        <w:rPr>
          <w:rStyle w:val="Refdenotaderodap"/>
          <w:sz w:val="24"/>
          <w:szCs w:val="24"/>
        </w:rPr>
        <w:footnoteReference w:id="13"/>
      </w:r>
      <w:r w:rsidRPr="003C1546">
        <w:rPr>
          <w:sz w:val="24"/>
          <w:szCs w:val="24"/>
          <w:lang w:val="en-US"/>
        </w:rPr>
        <w:t>.</w:t>
      </w:r>
    </w:p>
    <w:p w:rsidR="009C2850" w:rsidRPr="00AD48F5" w:rsidRDefault="009C2850" w:rsidP="00CB2ADC">
      <w:pPr>
        <w:spacing w:line="360" w:lineRule="auto"/>
        <w:jc w:val="both"/>
        <w:rPr>
          <w:b/>
          <w:i/>
          <w:sz w:val="24"/>
          <w:szCs w:val="24"/>
          <w:u w:val="single"/>
          <w:lang w:val="en-US"/>
        </w:rPr>
      </w:pPr>
      <w:r w:rsidRPr="00AD48F5">
        <w:rPr>
          <w:b/>
          <w:i/>
          <w:sz w:val="24"/>
          <w:szCs w:val="24"/>
          <w:u w:val="single"/>
          <w:lang w:val="en-US"/>
        </w:rPr>
        <w:t>Interviews</w:t>
      </w:r>
    </w:p>
    <w:p w:rsidR="00C324A8" w:rsidRPr="00C324A8" w:rsidRDefault="00C324A8" w:rsidP="00CB2ADC">
      <w:pPr>
        <w:spacing w:line="360" w:lineRule="auto"/>
        <w:jc w:val="both"/>
        <w:rPr>
          <w:sz w:val="24"/>
          <w:szCs w:val="24"/>
          <w:lang w:val="en-US"/>
        </w:rPr>
      </w:pPr>
      <w:r w:rsidRPr="00C324A8">
        <w:rPr>
          <w:sz w:val="24"/>
          <w:szCs w:val="24"/>
          <w:lang w:val="en-US"/>
        </w:rPr>
        <w:t>In order to o</w:t>
      </w:r>
      <w:r w:rsidR="00404AA4">
        <w:rPr>
          <w:sz w:val="24"/>
          <w:szCs w:val="24"/>
          <w:lang w:val="en-US"/>
        </w:rPr>
        <w:t>btain additional information, that would</w:t>
      </w:r>
      <w:r w:rsidRPr="00C324A8">
        <w:rPr>
          <w:sz w:val="24"/>
          <w:szCs w:val="24"/>
          <w:lang w:val="en-US"/>
        </w:rPr>
        <w:t xml:space="preserve"> complement and clarify any findings resultant</w:t>
      </w:r>
      <w:r>
        <w:rPr>
          <w:sz w:val="24"/>
          <w:szCs w:val="24"/>
          <w:lang w:val="en-US"/>
        </w:rPr>
        <w:t xml:space="preserve"> </w:t>
      </w:r>
      <w:r w:rsidR="00404AA4">
        <w:rPr>
          <w:sz w:val="24"/>
          <w:szCs w:val="24"/>
          <w:lang w:val="en-US"/>
        </w:rPr>
        <w:t>from</w:t>
      </w:r>
      <w:r w:rsidRPr="00C324A8">
        <w:rPr>
          <w:sz w:val="24"/>
          <w:szCs w:val="24"/>
          <w:lang w:val="en-US"/>
        </w:rPr>
        <w:t xml:space="preserve"> content analysis, we interviewed directors and journalists, particularly those responsible for </w:t>
      </w:r>
      <w:r w:rsidR="0030411C">
        <w:rPr>
          <w:sz w:val="24"/>
          <w:szCs w:val="24"/>
          <w:lang w:val="en-US"/>
        </w:rPr>
        <w:t xml:space="preserve">the </w:t>
      </w:r>
      <w:r w:rsidRPr="00C324A8">
        <w:rPr>
          <w:sz w:val="24"/>
          <w:szCs w:val="24"/>
          <w:lang w:val="en-US"/>
        </w:rPr>
        <w:t xml:space="preserve">sport </w:t>
      </w:r>
      <w:r w:rsidR="0030411C">
        <w:rPr>
          <w:sz w:val="24"/>
          <w:szCs w:val="24"/>
          <w:lang w:val="en-US"/>
        </w:rPr>
        <w:t>agenda</w:t>
      </w:r>
      <w:r w:rsidRPr="00C324A8">
        <w:rPr>
          <w:sz w:val="24"/>
          <w:szCs w:val="24"/>
          <w:lang w:val="en-US"/>
        </w:rPr>
        <w:t xml:space="preserve"> of the papers that made up our </w:t>
      </w:r>
      <w:r w:rsidR="009926A4">
        <w:rPr>
          <w:sz w:val="24"/>
          <w:szCs w:val="24"/>
          <w:lang w:val="en-US"/>
        </w:rPr>
        <w:t>p</w:t>
      </w:r>
      <w:r w:rsidR="00404AA4" w:rsidRPr="00C324A8">
        <w:rPr>
          <w:sz w:val="24"/>
          <w:szCs w:val="24"/>
          <w:lang w:val="en-US"/>
        </w:rPr>
        <w:t xml:space="preserve">ress </w:t>
      </w:r>
      <w:r w:rsidR="00404AA4">
        <w:rPr>
          <w:sz w:val="24"/>
          <w:szCs w:val="24"/>
          <w:lang w:val="en-US"/>
        </w:rPr>
        <w:t>corpus.</w:t>
      </w:r>
    </w:p>
    <w:p w:rsidR="00404AA4" w:rsidRPr="00404AA4" w:rsidRDefault="00EC1401" w:rsidP="00CB2ADC">
      <w:pPr>
        <w:spacing w:line="360" w:lineRule="auto"/>
        <w:jc w:val="both"/>
        <w:rPr>
          <w:sz w:val="24"/>
          <w:szCs w:val="24"/>
          <w:lang w:val="en-US"/>
        </w:rPr>
      </w:pPr>
      <w:r>
        <w:rPr>
          <w:sz w:val="24"/>
          <w:szCs w:val="24"/>
          <w:lang w:val="en-US"/>
        </w:rPr>
        <w:t>At</w:t>
      </w:r>
      <w:r w:rsidR="00404AA4" w:rsidRPr="00404AA4">
        <w:rPr>
          <w:sz w:val="24"/>
          <w:szCs w:val="24"/>
          <w:lang w:val="en-US"/>
        </w:rPr>
        <w:t xml:space="preserve"> </w:t>
      </w:r>
      <w:proofErr w:type="spellStart"/>
      <w:r w:rsidR="00404AA4" w:rsidRPr="00404AA4">
        <w:rPr>
          <w:i/>
          <w:sz w:val="24"/>
          <w:szCs w:val="24"/>
          <w:lang w:val="en-US"/>
        </w:rPr>
        <w:t>Terras</w:t>
      </w:r>
      <w:proofErr w:type="spellEnd"/>
      <w:r w:rsidR="00404AA4" w:rsidRPr="00404AA4">
        <w:rPr>
          <w:i/>
          <w:sz w:val="24"/>
          <w:szCs w:val="24"/>
          <w:lang w:val="en-US"/>
        </w:rPr>
        <w:t xml:space="preserve"> da Beir</w:t>
      </w:r>
      <w:r w:rsidR="00404AA4">
        <w:rPr>
          <w:i/>
          <w:sz w:val="24"/>
          <w:szCs w:val="24"/>
          <w:lang w:val="en-US"/>
        </w:rPr>
        <w:t>a</w:t>
      </w:r>
      <w:r w:rsidR="0065526E">
        <w:rPr>
          <w:sz w:val="24"/>
          <w:szCs w:val="24"/>
          <w:lang w:val="en-US"/>
        </w:rPr>
        <w:t>,</w:t>
      </w:r>
      <w:r w:rsidR="00404AA4">
        <w:rPr>
          <w:i/>
          <w:sz w:val="24"/>
          <w:szCs w:val="24"/>
          <w:lang w:val="en-US"/>
        </w:rPr>
        <w:t xml:space="preserve"> </w:t>
      </w:r>
      <w:r w:rsidR="00404AA4">
        <w:rPr>
          <w:sz w:val="24"/>
          <w:szCs w:val="24"/>
          <w:lang w:val="en-US"/>
        </w:rPr>
        <w:t>the</w:t>
      </w:r>
      <w:r w:rsidR="00404AA4" w:rsidRPr="00404AA4">
        <w:rPr>
          <w:sz w:val="24"/>
          <w:szCs w:val="24"/>
          <w:lang w:val="en-US"/>
        </w:rPr>
        <w:t xml:space="preserve"> </w:t>
      </w:r>
      <w:r w:rsidR="00234CE2">
        <w:rPr>
          <w:sz w:val="24"/>
          <w:szCs w:val="24"/>
          <w:lang w:val="en-US"/>
        </w:rPr>
        <w:t>interviewees</w:t>
      </w:r>
      <w:r w:rsidR="00404AA4" w:rsidRPr="00404AA4">
        <w:rPr>
          <w:sz w:val="24"/>
          <w:szCs w:val="24"/>
          <w:lang w:val="en-US"/>
        </w:rPr>
        <w:t xml:space="preserve"> were </w:t>
      </w:r>
      <w:r w:rsidR="00404AA4">
        <w:rPr>
          <w:sz w:val="24"/>
          <w:szCs w:val="24"/>
          <w:lang w:val="en-US"/>
        </w:rPr>
        <w:t xml:space="preserve">the </w:t>
      </w:r>
      <w:r w:rsidR="00404AA4" w:rsidRPr="00404AA4">
        <w:rPr>
          <w:sz w:val="24"/>
          <w:szCs w:val="24"/>
          <w:lang w:val="en-US"/>
        </w:rPr>
        <w:t xml:space="preserve">journalist Gabriela </w:t>
      </w:r>
      <w:proofErr w:type="spellStart"/>
      <w:r w:rsidR="0065526E">
        <w:rPr>
          <w:sz w:val="24"/>
          <w:szCs w:val="24"/>
          <w:lang w:val="en-US"/>
        </w:rPr>
        <w:t>Marújo</w:t>
      </w:r>
      <w:proofErr w:type="spellEnd"/>
      <w:r w:rsidR="0065526E">
        <w:rPr>
          <w:sz w:val="24"/>
          <w:szCs w:val="24"/>
          <w:lang w:val="en-US"/>
        </w:rPr>
        <w:t xml:space="preserve"> </w:t>
      </w:r>
      <w:r w:rsidR="00404AA4">
        <w:rPr>
          <w:sz w:val="24"/>
          <w:szCs w:val="24"/>
          <w:lang w:val="en-US"/>
        </w:rPr>
        <w:t xml:space="preserve">and the </w:t>
      </w:r>
      <w:r w:rsidR="00404AA4" w:rsidRPr="00404AA4">
        <w:rPr>
          <w:sz w:val="24"/>
          <w:szCs w:val="24"/>
          <w:lang w:val="en-US"/>
        </w:rPr>
        <w:t xml:space="preserve">journalist and </w:t>
      </w:r>
      <w:r w:rsidR="00404AA4">
        <w:rPr>
          <w:sz w:val="24"/>
          <w:szCs w:val="24"/>
          <w:lang w:val="en-US"/>
        </w:rPr>
        <w:t xml:space="preserve">sports editor Faustino </w:t>
      </w:r>
      <w:proofErr w:type="spellStart"/>
      <w:r w:rsidR="00404AA4">
        <w:rPr>
          <w:sz w:val="24"/>
          <w:szCs w:val="24"/>
          <w:lang w:val="en-US"/>
        </w:rPr>
        <w:t>Caldeira</w:t>
      </w:r>
      <w:proofErr w:type="spellEnd"/>
      <w:r w:rsidR="00404AA4" w:rsidRPr="00404AA4">
        <w:rPr>
          <w:sz w:val="24"/>
          <w:szCs w:val="24"/>
          <w:lang w:val="en-US"/>
        </w:rPr>
        <w:t>.</w:t>
      </w:r>
      <w:r w:rsidR="00404AA4">
        <w:rPr>
          <w:sz w:val="24"/>
          <w:szCs w:val="24"/>
          <w:lang w:val="en-US"/>
        </w:rPr>
        <w:t xml:space="preserve"> </w:t>
      </w:r>
      <w:proofErr w:type="spellStart"/>
      <w:r w:rsidR="00212BBC">
        <w:rPr>
          <w:sz w:val="24"/>
          <w:szCs w:val="24"/>
          <w:lang w:val="en-US"/>
        </w:rPr>
        <w:t>Marújo</w:t>
      </w:r>
      <w:proofErr w:type="spellEnd"/>
      <w:r w:rsidR="00212BBC">
        <w:rPr>
          <w:sz w:val="24"/>
          <w:szCs w:val="24"/>
          <w:lang w:val="en-US"/>
        </w:rPr>
        <w:t xml:space="preserve"> is</w:t>
      </w:r>
      <w:r w:rsidR="00404AA4">
        <w:rPr>
          <w:sz w:val="24"/>
          <w:szCs w:val="24"/>
          <w:lang w:val="en-US"/>
        </w:rPr>
        <w:t xml:space="preserve"> 45 years old</w:t>
      </w:r>
      <w:r w:rsidR="00404AA4" w:rsidRPr="00404AA4">
        <w:rPr>
          <w:sz w:val="24"/>
          <w:szCs w:val="24"/>
          <w:lang w:val="en-US"/>
        </w:rPr>
        <w:t xml:space="preserve"> and </w:t>
      </w:r>
      <w:r w:rsidR="00212BBC">
        <w:rPr>
          <w:sz w:val="24"/>
          <w:szCs w:val="24"/>
          <w:lang w:val="en-US"/>
        </w:rPr>
        <w:t>has seventeen years of journalistic</w:t>
      </w:r>
      <w:r w:rsidR="00404AA4" w:rsidRPr="00404AA4">
        <w:rPr>
          <w:sz w:val="24"/>
          <w:szCs w:val="24"/>
          <w:lang w:val="en-US"/>
        </w:rPr>
        <w:t xml:space="preserve"> </w:t>
      </w:r>
      <w:r w:rsidR="00404AA4">
        <w:rPr>
          <w:sz w:val="24"/>
          <w:szCs w:val="24"/>
          <w:lang w:val="en-US"/>
        </w:rPr>
        <w:t>experience</w:t>
      </w:r>
      <w:r w:rsidR="00212BBC">
        <w:rPr>
          <w:sz w:val="24"/>
          <w:szCs w:val="24"/>
          <w:lang w:val="en-US"/>
        </w:rPr>
        <w:t>.</w:t>
      </w:r>
      <w:r w:rsidR="00404AA4" w:rsidRPr="00404AA4">
        <w:rPr>
          <w:sz w:val="24"/>
          <w:szCs w:val="24"/>
          <w:lang w:val="en-US"/>
        </w:rPr>
        <w:t xml:space="preserve"> </w:t>
      </w:r>
      <w:r w:rsidR="00212BBC">
        <w:rPr>
          <w:sz w:val="24"/>
          <w:szCs w:val="24"/>
          <w:lang w:val="en-US"/>
        </w:rPr>
        <w:t xml:space="preserve">She </w:t>
      </w:r>
      <w:r w:rsidR="00F84A99">
        <w:rPr>
          <w:sz w:val="24"/>
          <w:szCs w:val="24"/>
          <w:lang w:val="en-US"/>
        </w:rPr>
        <w:t>worked as s</w:t>
      </w:r>
      <w:r w:rsidR="00404AA4" w:rsidRPr="00404AA4">
        <w:rPr>
          <w:sz w:val="24"/>
          <w:szCs w:val="24"/>
          <w:lang w:val="en-US"/>
        </w:rPr>
        <w:t xml:space="preserve">port </w:t>
      </w:r>
      <w:r w:rsidR="00404AA4">
        <w:rPr>
          <w:sz w:val="24"/>
          <w:szCs w:val="24"/>
          <w:lang w:val="en-US"/>
        </w:rPr>
        <w:t>editor for five years</w:t>
      </w:r>
      <w:r w:rsidR="00404AA4" w:rsidRPr="00404AA4">
        <w:rPr>
          <w:sz w:val="24"/>
          <w:szCs w:val="24"/>
          <w:lang w:val="en-US"/>
        </w:rPr>
        <w:t xml:space="preserve">. The second, a young journalist graduated from Polytechnic Institute of </w:t>
      </w:r>
      <w:proofErr w:type="spellStart"/>
      <w:r w:rsidR="00404AA4" w:rsidRPr="00404AA4">
        <w:rPr>
          <w:sz w:val="24"/>
          <w:szCs w:val="24"/>
          <w:lang w:val="en-US"/>
        </w:rPr>
        <w:t>Guarda</w:t>
      </w:r>
      <w:proofErr w:type="spellEnd"/>
      <w:r w:rsidR="00404AA4" w:rsidRPr="00404AA4">
        <w:rPr>
          <w:sz w:val="24"/>
          <w:szCs w:val="24"/>
          <w:lang w:val="en-US"/>
        </w:rPr>
        <w:t xml:space="preserve">, debuted in sports journalism </w:t>
      </w:r>
      <w:r w:rsidR="0065526E">
        <w:rPr>
          <w:sz w:val="24"/>
          <w:szCs w:val="24"/>
          <w:lang w:val="en-US"/>
        </w:rPr>
        <w:t>at</w:t>
      </w:r>
      <w:r w:rsidR="00404AA4" w:rsidRPr="00404AA4">
        <w:rPr>
          <w:sz w:val="24"/>
          <w:szCs w:val="24"/>
          <w:lang w:val="en-US"/>
        </w:rPr>
        <w:t xml:space="preserve"> LUSA while still </w:t>
      </w:r>
      <w:r w:rsidR="00404AA4">
        <w:rPr>
          <w:sz w:val="24"/>
          <w:szCs w:val="24"/>
          <w:lang w:val="en-US"/>
        </w:rPr>
        <w:t xml:space="preserve">an </w:t>
      </w:r>
      <w:r w:rsidR="00404AA4" w:rsidRPr="00404AA4">
        <w:rPr>
          <w:sz w:val="24"/>
          <w:szCs w:val="24"/>
          <w:lang w:val="en-US"/>
        </w:rPr>
        <w:t xml:space="preserve">intern, </w:t>
      </w:r>
      <w:r w:rsidR="00F84A99">
        <w:rPr>
          <w:sz w:val="24"/>
          <w:szCs w:val="24"/>
          <w:lang w:val="en-US"/>
        </w:rPr>
        <w:t xml:space="preserve">and </w:t>
      </w:r>
      <w:r w:rsidR="00404AA4" w:rsidRPr="00404AA4">
        <w:rPr>
          <w:sz w:val="24"/>
          <w:szCs w:val="24"/>
          <w:lang w:val="en-US"/>
        </w:rPr>
        <w:t xml:space="preserve">is responsible for </w:t>
      </w:r>
      <w:proofErr w:type="spellStart"/>
      <w:r w:rsidR="00F84A99">
        <w:rPr>
          <w:i/>
          <w:sz w:val="24"/>
          <w:szCs w:val="24"/>
          <w:lang w:val="en-US"/>
        </w:rPr>
        <w:t>Terras</w:t>
      </w:r>
      <w:proofErr w:type="spellEnd"/>
      <w:r w:rsidR="00F84A99">
        <w:rPr>
          <w:i/>
          <w:sz w:val="24"/>
          <w:szCs w:val="24"/>
          <w:lang w:val="en-US"/>
        </w:rPr>
        <w:t xml:space="preserve"> da Beira</w:t>
      </w:r>
      <w:r w:rsidR="00404AA4">
        <w:rPr>
          <w:sz w:val="24"/>
          <w:szCs w:val="24"/>
          <w:lang w:val="en-US"/>
        </w:rPr>
        <w:t xml:space="preserve">’s </w:t>
      </w:r>
      <w:r w:rsidR="00404AA4" w:rsidRPr="00404AA4">
        <w:rPr>
          <w:sz w:val="24"/>
          <w:szCs w:val="24"/>
          <w:lang w:val="en-US"/>
        </w:rPr>
        <w:t xml:space="preserve">weekly </w:t>
      </w:r>
      <w:r w:rsidR="00404AA4">
        <w:rPr>
          <w:sz w:val="24"/>
          <w:szCs w:val="24"/>
          <w:lang w:val="en-US"/>
        </w:rPr>
        <w:t xml:space="preserve">sports coverage </w:t>
      </w:r>
      <w:r w:rsidR="00404AA4" w:rsidRPr="00404AA4">
        <w:rPr>
          <w:sz w:val="24"/>
          <w:szCs w:val="24"/>
          <w:lang w:val="en-US"/>
        </w:rPr>
        <w:t>since 2005.</w:t>
      </w:r>
    </w:p>
    <w:p w:rsidR="00404AA4" w:rsidRPr="00404AA4" w:rsidRDefault="00EC1401" w:rsidP="00CB2ADC">
      <w:pPr>
        <w:spacing w:line="360" w:lineRule="auto"/>
        <w:jc w:val="both"/>
        <w:rPr>
          <w:sz w:val="24"/>
          <w:szCs w:val="24"/>
          <w:lang w:val="en-US"/>
        </w:rPr>
      </w:pPr>
      <w:r>
        <w:rPr>
          <w:sz w:val="24"/>
          <w:szCs w:val="24"/>
          <w:lang w:val="en-US"/>
        </w:rPr>
        <w:t xml:space="preserve">At </w:t>
      </w:r>
      <w:r w:rsidR="00404AA4" w:rsidRPr="00404AA4">
        <w:rPr>
          <w:i/>
          <w:sz w:val="24"/>
          <w:szCs w:val="24"/>
          <w:lang w:val="en-US"/>
        </w:rPr>
        <w:t xml:space="preserve">A </w:t>
      </w:r>
      <w:proofErr w:type="spellStart"/>
      <w:r w:rsidR="00404AA4" w:rsidRPr="00404AA4">
        <w:rPr>
          <w:i/>
          <w:sz w:val="24"/>
          <w:szCs w:val="24"/>
          <w:lang w:val="en-US"/>
        </w:rPr>
        <w:t>Guarda</w:t>
      </w:r>
      <w:proofErr w:type="spellEnd"/>
      <w:r w:rsidR="00404AA4">
        <w:rPr>
          <w:sz w:val="24"/>
          <w:szCs w:val="24"/>
          <w:lang w:val="en-US"/>
        </w:rPr>
        <w:t xml:space="preserve">, </w:t>
      </w:r>
      <w:r w:rsidR="00A841C3">
        <w:rPr>
          <w:sz w:val="24"/>
          <w:szCs w:val="24"/>
          <w:lang w:val="en-US"/>
        </w:rPr>
        <w:t xml:space="preserve">a </w:t>
      </w:r>
      <w:r w:rsidR="00404AA4">
        <w:rPr>
          <w:sz w:val="24"/>
          <w:szCs w:val="24"/>
          <w:lang w:val="en-US"/>
        </w:rPr>
        <w:t xml:space="preserve">Catholic weekly </w:t>
      </w:r>
      <w:r w:rsidR="00A841C3">
        <w:rPr>
          <w:sz w:val="24"/>
          <w:szCs w:val="24"/>
          <w:lang w:val="en-US"/>
        </w:rPr>
        <w:t>paper published</w:t>
      </w:r>
      <w:r w:rsidR="00404AA4" w:rsidRPr="00404AA4">
        <w:rPr>
          <w:sz w:val="24"/>
          <w:szCs w:val="24"/>
          <w:lang w:val="en-US"/>
        </w:rPr>
        <w:t xml:space="preserve"> </w:t>
      </w:r>
      <w:r w:rsidR="00A841C3">
        <w:rPr>
          <w:sz w:val="24"/>
          <w:szCs w:val="24"/>
          <w:lang w:val="en-US"/>
        </w:rPr>
        <w:t xml:space="preserve">in </w:t>
      </w:r>
      <w:r w:rsidR="00404AA4" w:rsidRPr="00404AA4">
        <w:rPr>
          <w:sz w:val="24"/>
          <w:szCs w:val="24"/>
          <w:lang w:val="en-US"/>
        </w:rPr>
        <w:t xml:space="preserve">the same region, </w:t>
      </w:r>
      <w:r w:rsidR="00404AA4">
        <w:rPr>
          <w:sz w:val="24"/>
          <w:szCs w:val="24"/>
          <w:lang w:val="en-US"/>
        </w:rPr>
        <w:t xml:space="preserve">we </w:t>
      </w:r>
      <w:r w:rsidR="00404AA4" w:rsidRPr="00404AA4">
        <w:rPr>
          <w:sz w:val="24"/>
          <w:szCs w:val="24"/>
          <w:lang w:val="en-US"/>
        </w:rPr>
        <w:t xml:space="preserve">interviewed </w:t>
      </w:r>
      <w:r w:rsidR="003B2BE3" w:rsidRPr="00404AA4">
        <w:rPr>
          <w:sz w:val="24"/>
          <w:szCs w:val="24"/>
          <w:lang w:val="en-US"/>
        </w:rPr>
        <w:t xml:space="preserve">Francisco </w:t>
      </w:r>
      <w:proofErr w:type="spellStart"/>
      <w:r w:rsidR="00404AA4" w:rsidRPr="00404AA4">
        <w:rPr>
          <w:sz w:val="24"/>
          <w:szCs w:val="24"/>
          <w:lang w:val="en-US"/>
        </w:rPr>
        <w:t>Barbeira</w:t>
      </w:r>
      <w:proofErr w:type="spellEnd"/>
      <w:r w:rsidR="00404AA4" w:rsidRPr="00404AA4">
        <w:rPr>
          <w:sz w:val="24"/>
          <w:szCs w:val="24"/>
          <w:lang w:val="en-US"/>
        </w:rPr>
        <w:t xml:space="preserve"> </w:t>
      </w:r>
      <w:r w:rsidR="0065526E">
        <w:rPr>
          <w:sz w:val="24"/>
          <w:szCs w:val="24"/>
          <w:lang w:val="en-US"/>
        </w:rPr>
        <w:t xml:space="preserve">and </w:t>
      </w:r>
      <w:proofErr w:type="spellStart"/>
      <w:r w:rsidR="0065526E">
        <w:rPr>
          <w:sz w:val="24"/>
          <w:szCs w:val="24"/>
          <w:lang w:val="en-US"/>
        </w:rPr>
        <w:t>Antó</w:t>
      </w:r>
      <w:r w:rsidR="00404AA4" w:rsidRPr="00404AA4">
        <w:rPr>
          <w:sz w:val="24"/>
          <w:szCs w:val="24"/>
          <w:lang w:val="en-US"/>
        </w:rPr>
        <w:t>nio</w:t>
      </w:r>
      <w:proofErr w:type="spellEnd"/>
      <w:r w:rsidR="00404AA4" w:rsidRPr="00404AA4">
        <w:rPr>
          <w:sz w:val="24"/>
          <w:szCs w:val="24"/>
          <w:lang w:val="en-US"/>
        </w:rPr>
        <w:t xml:space="preserve"> </w:t>
      </w:r>
      <w:proofErr w:type="spellStart"/>
      <w:r w:rsidR="003B2BE3" w:rsidRPr="00404AA4">
        <w:rPr>
          <w:sz w:val="24"/>
          <w:szCs w:val="24"/>
          <w:lang w:val="en-US"/>
        </w:rPr>
        <w:t>Sá</w:t>
      </w:r>
      <w:proofErr w:type="spellEnd"/>
      <w:r w:rsidR="003B2BE3" w:rsidRPr="00404AA4">
        <w:rPr>
          <w:sz w:val="24"/>
          <w:szCs w:val="24"/>
          <w:lang w:val="en-US"/>
        </w:rPr>
        <w:t xml:space="preserve"> </w:t>
      </w:r>
      <w:proofErr w:type="spellStart"/>
      <w:r w:rsidR="00404AA4" w:rsidRPr="00404AA4">
        <w:rPr>
          <w:sz w:val="24"/>
          <w:szCs w:val="24"/>
          <w:lang w:val="en-US"/>
        </w:rPr>
        <w:t>Rodri</w:t>
      </w:r>
      <w:r w:rsidR="003B2BE3">
        <w:rPr>
          <w:sz w:val="24"/>
          <w:szCs w:val="24"/>
          <w:lang w:val="en-US"/>
        </w:rPr>
        <w:t>gues</w:t>
      </w:r>
      <w:proofErr w:type="spellEnd"/>
      <w:r w:rsidR="003B2BE3">
        <w:rPr>
          <w:sz w:val="24"/>
          <w:szCs w:val="24"/>
          <w:lang w:val="en-US"/>
        </w:rPr>
        <w:t xml:space="preserve">, both </w:t>
      </w:r>
      <w:r>
        <w:rPr>
          <w:sz w:val="24"/>
          <w:szCs w:val="24"/>
          <w:lang w:val="en-US"/>
        </w:rPr>
        <w:t xml:space="preserve">of </w:t>
      </w:r>
      <w:r w:rsidR="003B2BE3">
        <w:rPr>
          <w:sz w:val="24"/>
          <w:szCs w:val="24"/>
          <w:lang w:val="en-US"/>
        </w:rPr>
        <w:t xml:space="preserve">the same age, </w:t>
      </w:r>
      <w:r w:rsidR="00404AA4" w:rsidRPr="00404AA4">
        <w:rPr>
          <w:sz w:val="24"/>
          <w:szCs w:val="24"/>
          <w:lang w:val="en-US"/>
        </w:rPr>
        <w:t>44 years. The firs</w:t>
      </w:r>
      <w:r w:rsidR="0065526E">
        <w:rPr>
          <w:sz w:val="24"/>
          <w:szCs w:val="24"/>
          <w:lang w:val="en-US"/>
        </w:rPr>
        <w:t xml:space="preserve">t is managing editor since 1996 and the second </w:t>
      </w:r>
      <w:r>
        <w:rPr>
          <w:sz w:val="24"/>
          <w:szCs w:val="24"/>
          <w:lang w:val="en-US"/>
        </w:rPr>
        <w:t>has been working</w:t>
      </w:r>
      <w:r w:rsidR="00404AA4" w:rsidRPr="00404AA4">
        <w:rPr>
          <w:sz w:val="24"/>
          <w:szCs w:val="24"/>
          <w:lang w:val="en-US"/>
        </w:rPr>
        <w:t xml:space="preserve"> as a journalist since </w:t>
      </w:r>
      <w:r w:rsidR="00A633B9">
        <w:rPr>
          <w:sz w:val="24"/>
          <w:szCs w:val="24"/>
          <w:lang w:val="en-US"/>
        </w:rPr>
        <w:t xml:space="preserve">the early </w:t>
      </w:r>
      <w:r w:rsidR="00404AA4" w:rsidRPr="00404AA4">
        <w:rPr>
          <w:sz w:val="24"/>
          <w:szCs w:val="24"/>
          <w:lang w:val="en-US"/>
        </w:rPr>
        <w:t>1990</w:t>
      </w:r>
      <w:r w:rsidR="00A633B9">
        <w:rPr>
          <w:sz w:val="24"/>
          <w:szCs w:val="24"/>
          <w:lang w:val="en-US"/>
        </w:rPr>
        <w:t>s</w:t>
      </w:r>
      <w:r w:rsidR="00404AA4" w:rsidRPr="00404AA4">
        <w:rPr>
          <w:sz w:val="24"/>
          <w:szCs w:val="24"/>
          <w:lang w:val="en-US"/>
        </w:rPr>
        <w:t>.</w:t>
      </w:r>
    </w:p>
    <w:p w:rsidR="00CB2ADC" w:rsidRPr="00950F8A" w:rsidRDefault="00CB2ADC" w:rsidP="00CB2ADC">
      <w:pPr>
        <w:spacing w:line="360" w:lineRule="auto"/>
        <w:jc w:val="both"/>
        <w:rPr>
          <w:sz w:val="24"/>
          <w:szCs w:val="24"/>
          <w:lang w:val="en-US"/>
        </w:rPr>
      </w:pPr>
      <w:r w:rsidRPr="00950F8A">
        <w:rPr>
          <w:sz w:val="24"/>
          <w:szCs w:val="24"/>
          <w:lang w:val="en-US"/>
        </w:rPr>
        <w:t xml:space="preserve">At the </w:t>
      </w:r>
      <w:proofErr w:type="spellStart"/>
      <w:r w:rsidRPr="00950F8A">
        <w:rPr>
          <w:i/>
          <w:sz w:val="24"/>
          <w:szCs w:val="24"/>
          <w:lang w:val="en-US"/>
        </w:rPr>
        <w:t>Langenhagener</w:t>
      </w:r>
      <w:proofErr w:type="spellEnd"/>
      <w:r w:rsidRPr="00950F8A">
        <w:rPr>
          <w:i/>
          <w:sz w:val="24"/>
          <w:szCs w:val="24"/>
          <w:lang w:val="en-US"/>
        </w:rPr>
        <w:t xml:space="preserve"> Echo</w:t>
      </w:r>
      <w:r w:rsidRPr="00950F8A">
        <w:rPr>
          <w:sz w:val="24"/>
          <w:szCs w:val="24"/>
          <w:lang w:val="en-US"/>
        </w:rPr>
        <w:t xml:space="preserve">, we interviewed Mr. Oliver Krebs (age: 44) and Mr. Rainer </w:t>
      </w:r>
      <w:proofErr w:type="spellStart"/>
      <w:r w:rsidRPr="00950F8A">
        <w:rPr>
          <w:sz w:val="24"/>
          <w:szCs w:val="24"/>
          <w:lang w:val="en-US"/>
        </w:rPr>
        <w:t>Thode</w:t>
      </w:r>
      <w:proofErr w:type="spellEnd"/>
      <w:r w:rsidRPr="00950F8A">
        <w:rPr>
          <w:sz w:val="24"/>
          <w:szCs w:val="24"/>
          <w:lang w:val="en-US"/>
        </w:rPr>
        <w:t xml:space="preserve"> (age: 49</w:t>
      </w:r>
      <w:r w:rsidR="007E10F6">
        <w:rPr>
          <w:sz w:val="24"/>
          <w:szCs w:val="24"/>
          <w:lang w:val="en-US"/>
        </w:rPr>
        <w:t xml:space="preserve">). Krebs works for the journal </w:t>
      </w:r>
      <w:r w:rsidRPr="00950F8A">
        <w:rPr>
          <w:sz w:val="24"/>
          <w:szCs w:val="24"/>
          <w:lang w:val="en-US"/>
        </w:rPr>
        <w:t xml:space="preserve">since 2000. In 2003, he was founding member of the editorial group, and </w:t>
      </w:r>
      <w:r w:rsidR="001A3392">
        <w:rPr>
          <w:sz w:val="24"/>
          <w:szCs w:val="24"/>
          <w:lang w:val="en-US"/>
        </w:rPr>
        <w:t xml:space="preserve">now </w:t>
      </w:r>
      <w:r w:rsidRPr="00950F8A">
        <w:rPr>
          <w:sz w:val="24"/>
          <w:szCs w:val="24"/>
          <w:lang w:val="en-US"/>
        </w:rPr>
        <w:t xml:space="preserve">holds the position of editor-in-chief of the local section of the journal. </w:t>
      </w:r>
      <w:proofErr w:type="spellStart"/>
      <w:r w:rsidRPr="00950F8A">
        <w:rPr>
          <w:sz w:val="24"/>
          <w:szCs w:val="24"/>
          <w:lang w:val="en-US"/>
        </w:rPr>
        <w:t>Tho</w:t>
      </w:r>
      <w:r w:rsidR="00717EE8">
        <w:rPr>
          <w:sz w:val="24"/>
          <w:szCs w:val="24"/>
          <w:lang w:val="en-US"/>
        </w:rPr>
        <w:t>de</w:t>
      </w:r>
      <w:proofErr w:type="spellEnd"/>
      <w:r w:rsidR="00717EE8">
        <w:rPr>
          <w:sz w:val="24"/>
          <w:szCs w:val="24"/>
          <w:lang w:val="en-US"/>
        </w:rPr>
        <w:t xml:space="preserve"> joined the newspaper in 2000. H</w:t>
      </w:r>
      <w:r w:rsidRPr="00950F8A">
        <w:rPr>
          <w:sz w:val="24"/>
          <w:szCs w:val="24"/>
          <w:lang w:val="en-US"/>
        </w:rPr>
        <w:t>e works as fre</w:t>
      </w:r>
      <w:r w:rsidR="001A3392">
        <w:rPr>
          <w:sz w:val="24"/>
          <w:szCs w:val="24"/>
          <w:lang w:val="en-US"/>
        </w:rPr>
        <w:t>elancing sports journalist focu</w:t>
      </w:r>
      <w:r w:rsidRPr="00950F8A">
        <w:rPr>
          <w:sz w:val="24"/>
          <w:szCs w:val="24"/>
          <w:lang w:val="en-US"/>
        </w:rPr>
        <w:t xml:space="preserve">sing on the biggest local sports club, the </w:t>
      </w:r>
      <w:proofErr w:type="spellStart"/>
      <w:r w:rsidRPr="00950F8A">
        <w:rPr>
          <w:i/>
          <w:sz w:val="24"/>
          <w:szCs w:val="24"/>
          <w:lang w:val="en-US"/>
        </w:rPr>
        <w:t>Langenhagener</w:t>
      </w:r>
      <w:proofErr w:type="spellEnd"/>
      <w:r w:rsidRPr="00950F8A">
        <w:rPr>
          <w:i/>
          <w:sz w:val="24"/>
          <w:szCs w:val="24"/>
          <w:lang w:val="en-US"/>
        </w:rPr>
        <w:t xml:space="preserve"> Sport Club </w:t>
      </w:r>
      <w:r w:rsidRPr="00950F8A">
        <w:rPr>
          <w:sz w:val="24"/>
          <w:szCs w:val="24"/>
          <w:lang w:val="en-US"/>
        </w:rPr>
        <w:t xml:space="preserve">(LSC). </w:t>
      </w:r>
    </w:p>
    <w:p w:rsidR="00CB2ADC" w:rsidRPr="00950F8A" w:rsidRDefault="00CB2ADC" w:rsidP="00CB2ADC">
      <w:pPr>
        <w:spacing w:line="360" w:lineRule="auto"/>
        <w:jc w:val="both"/>
        <w:rPr>
          <w:sz w:val="24"/>
          <w:szCs w:val="24"/>
          <w:lang w:val="en-US"/>
        </w:rPr>
      </w:pPr>
      <w:r w:rsidRPr="00950F8A">
        <w:rPr>
          <w:sz w:val="24"/>
          <w:szCs w:val="24"/>
          <w:lang w:val="en-US"/>
        </w:rPr>
        <w:t xml:space="preserve">At the </w:t>
      </w:r>
      <w:proofErr w:type="spellStart"/>
      <w:r w:rsidRPr="00950F8A">
        <w:rPr>
          <w:i/>
          <w:sz w:val="24"/>
          <w:szCs w:val="24"/>
          <w:lang w:val="en-US"/>
        </w:rPr>
        <w:t>Nordhannoversche</w:t>
      </w:r>
      <w:proofErr w:type="spellEnd"/>
      <w:r w:rsidRPr="00950F8A">
        <w:rPr>
          <w:i/>
          <w:sz w:val="24"/>
          <w:szCs w:val="24"/>
          <w:lang w:val="en-US"/>
        </w:rPr>
        <w:t xml:space="preserve"> </w:t>
      </w:r>
      <w:proofErr w:type="spellStart"/>
      <w:r w:rsidRPr="00950F8A">
        <w:rPr>
          <w:i/>
          <w:sz w:val="24"/>
          <w:szCs w:val="24"/>
          <w:lang w:val="en-US"/>
        </w:rPr>
        <w:t>Zeitung</w:t>
      </w:r>
      <w:proofErr w:type="spellEnd"/>
      <w:r w:rsidRPr="00950F8A">
        <w:rPr>
          <w:sz w:val="24"/>
          <w:szCs w:val="24"/>
          <w:lang w:val="en-US"/>
        </w:rPr>
        <w:t xml:space="preserve"> we did not get a hold of the two male journalists who form the editorial sports team. This dif</w:t>
      </w:r>
      <w:r w:rsidR="00717EE8">
        <w:rPr>
          <w:sz w:val="24"/>
          <w:szCs w:val="24"/>
          <w:lang w:val="en-US"/>
        </w:rPr>
        <w:t>ficulty might have</w:t>
      </w:r>
      <w:r w:rsidRPr="00950F8A">
        <w:rPr>
          <w:sz w:val="24"/>
          <w:szCs w:val="24"/>
          <w:lang w:val="en-US"/>
        </w:rPr>
        <w:t xml:space="preserve"> to do with the fact that they do not only write for the local newspaper we were researching on, but rather </w:t>
      </w:r>
      <w:r w:rsidR="00110E92">
        <w:rPr>
          <w:sz w:val="24"/>
          <w:szCs w:val="24"/>
          <w:lang w:val="en-US"/>
        </w:rPr>
        <w:t xml:space="preserve">do </w:t>
      </w:r>
      <w:r w:rsidRPr="00950F8A">
        <w:rPr>
          <w:sz w:val="24"/>
          <w:szCs w:val="24"/>
          <w:lang w:val="en-US"/>
        </w:rPr>
        <w:t>write generally on sports in the outskirts of Hannover.</w:t>
      </w:r>
    </w:p>
    <w:p w:rsidR="003B2BE3" w:rsidRPr="00110E92" w:rsidRDefault="00110E92" w:rsidP="00CB2ADC">
      <w:pPr>
        <w:spacing w:line="360" w:lineRule="auto"/>
        <w:jc w:val="both"/>
        <w:rPr>
          <w:sz w:val="24"/>
          <w:szCs w:val="24"/>
          <w:lang w:val="en-US"/>
        </w:rPr>
      </w:pPr>
      <w:r>
        <w:rPr>
          <w:sz w:val="24"/>
          <w:szCs w:val="24"/>
          <w:lang w:val="en-US"/>
        </w:rPr>
        <w:lastRenderedPageBreak/>
        <w:t>We decided</w:t>
      </w:r>
      <w:r w:rsidR="003B2BE3" w:rsidRPr="00110E92">
        <w:rPr>
          <w:sz w:val="24"/>
          <w:szCs w:val="24"/>
          <w:lang w:val="en-US"/>
        </w:rPr>
        <w:t xml:space="preserve"> to conduct</w:t>
      </w:r>
      <w:r w:rsidR="0065526E" w:rsidRPr="00110E92">
        <w:rPr>
          <w:sz w:val="24"/>
          <w:szCs w:val="24"/>
          <w:lang w:val="en-US"/>
        </w:rPr>
        <w:t xml:space="preserve"> semi</w:t>
      </w:r>
      <w:r w:rsidRPr="00110E92">
        <w:rPr>
          <w:sz w:val="24"/>
          <w:szCs w:val="24"/>
          <w:lang w:val="en-US"/>
        </w:rPr>
        <w:t>-</w:t>
      </w:r>
      <w:r w:rsidR="0065526E" w:rsidRPr="00110E92">
        <w:rPr>
          <w:sz w:val="24"/>
          <w:szCs w:val="24"/>
          <w:lang w:val="en-US"/>
        </w:rPr>
        <w:t>structured</w:t>
      </w:r>
      <w:r w:rsidR="003B2BE3" w:rsidRPr="00110E92">
        <w:rPr>
          <w:sz w:val="24"/>
          <w:szCs w:val="24"/>
          <w:lang w:val="en-US"/>
        </w:rPr>
        <w:t xml:space="preserve"> inte</w:t>
      </w:r>
      <w:r w:rsidR="004F3790" w:rsidRPr="00110E92">
        <w:rPr>
          <w:sz w:val="24"/>
          <w:szCs w:val="24"/>
          <w:lang w:val="en-US"/>
        </w:rPr>
        <w:t xml:space="preserve">rviews based on a </w:t>
      </w:r>
      <w:r w:rsidR="0041100F">
        <w:rPr>
          <w:sz w:val="24"/>
          <w:szCs w:val="24"/>
          <w:lang w:val="en-US"/>
        </w:rPr>
        <w:t>file</w:t>
      </w:r>
      <w:r w:rsidR="004F3790" w:rsidRPr="00110E92">
        <w:rPr>
          <w:sz w:val="24"/>
          <w:szCs w:val="24"/>
          <w:lang w:val="en-US"/>
        </w:rPr>
        <w:t xml:space="preserve"> of</w:t>
      </w:r>
      <w:r w:rsidR="003B2BE3" w:rsidRPr="00110E92">
        <w:rPr>
          <w:sz w:val="24"/>
          <w:szCs w:val="24"/>
          <w:lang w:val="en-US"/>
        </w:rPr>
        <w:t xml:space="preserve"> five questions:</w:t>
      </w:r>
    </w:p>
    <w:p w:rsidR="004F3790" w:rsidRPr="00110E92" w:rsidRDefault="004F3790" w:rsidP="00CB2ADC">
      <w:pPr>
        <w:spacing w:line="360" w:lineRule="auto"/>
        <w:ind w:left="708"/>
        <w:jc w:val="both"/>
        <w:rPr>
          <w:sz w:val="24"/>
          <w:szCs w:val="24"/>
          <w:lang w:val="en-US"/>
        </w:rPr>
      </w:pPr>
      <w:r w:rsidRPr="00110E92">
        <w:rPr>
          <w:sz w:val="24"/>
          <w:szCs w:val="24"/>
          <w:lang w:val="en-US"/>
        </w:rPr>
        <w:t>What is</w:t>
      </w:r>
      <w:r w:rsidR="0041100F">
        <w:rPr>
          <w:sz w:val="24"/>
          <w:szCs w:val="24"/>
          <w:lang w:val="en-US"/>
        </w:rPr>
        <w:t>, in your opinion,</w:t>
      </w:r>
      <w:r w:rsidRPr="00110E92">
        <w:rPr>
          <w:sz w:val="24"/>
          <w:szCs w:val="24"/>
          <w:lang w:val="en-US"/>
        </w:rPr>
        <w:t xml:space="preserve"> most widely read</w:t>
      </w:r>
      <w:r w:rsidR="007B228A">
        <w:rPr>
          <w:sz w:val="24"/>
          <w:szCs w:val="24"/>
          <w:lang w:val="en-US"/>
        </w:rPr>
        <w:t xml:space="preserve"> in</w:t>
      </w:r>
      <w:r w:rsidRPr="00110E92">
        <w:rPr>
          <w:sz w:val="24"/>
          <w:szCs w:val="24"/>
          <w:lang w:val="en-US"/>
        </w:rPr>
        <w:t xml:space="preserve"> the</w:t>
      </w:r>
      <w:r w:rsidR="007B228A">
        <w:rPr>
          <w:sz w:val="24"/>
          <w:szCs w:val="24"/>
          <w:lang w:val="en-US"/>
        </w:rPr>
        <w:t xml:space="preserve"> sports</w:t>
      </w:r>
      <w:r w:rsidR="0065526E" w:rsidRPr="00110E92">
        <w:rPr>
          <w:sz w:val="24"/>
          <w:szCs w:val="24"/>
          <w:lang w:val="en-US"/>
        </w:rPr>
        <w:t xml:space="preserve"> section</w:t>
      </w:r>
      <w:r w:rsidR="007B228A">
        <w:rPr>
          <w:sz w:val="24"/>
          <w:szCs w:val="24"/>
          <w:lang w:val="en-US"/>
        </w:rPr>
        <w:t xml:space="preserve"> of your paper</w:t>
      </w:r>
      <w:r w:rsidRPr="00110E92">
        <w:rPr>
          <w:sz w:val="24"/>
          <w:szCs w:val="24"/>
          <w:lang w:val="en-US"/>
        </w:rPr>
        <w:t>?</w:t>
      </w:r>
    </w:p>
    <w:p w:rsidR="004F3790" w:rsidRPr="00110E92" w:rsidRDefault="0065526E" w:rsidP="00CB2ADC">
      <w:pPr>
        <w:spacing w:line="360" w:lineRule="auto"/>
        <w:ind w:left="708"/>
        <w:jc w:val="both"/>
        <w:rPr>
          <w:sz w:val="24"/>
          <w:szCs w:val="24"/>
          <w:lang w:val="en-US"/>
        </w:rPr>
      </w:pPr>
      <w:r w:rsidRPr="00110E92">
        <w:rPr>
          <w:sz w:val="24"/>
          <w:szCs w:val="24"/>
          <w:lang w:val="en-US"/>
        </w:rPr>
        <w:t>Which</w:t>
      </w:r>
      <w:r w:rsidR="004F3790" w:rsidRPr="00110E92">
        <w:rPr>
          <w:sz w:val="24"/>
          <w:szCs w:val="24"/>
          <w:lang w:val="en-US"/>
        </w:rPr>
        <w:t xml:space="preserve"> </w:t>
      </w:r>
      <w:r w:rsidRPr="00110E92">
        <w:rPr>
          <w:sz w:val="24"/>
          <w:szCs w:val="24"/>
          <w:lang w:val="en-US"/>
        </w:rPr>
        <w:t xml:space="preserve">principles </w:t>
      </w:r>
      <w:r w:rsidR="004F3790" w:rsidRPr="00110E92">
        <w:rPr>
          <w:sz w:val="24"/>
          <w:szCs w:val="24"/>
          <w:lang w:val="en-US"/>
        </w:rPr>
        <w:t xml:space="preserve">determine the sports </w:t>
      </w:r>
      <w:r w:rsidR="004F728E">
        <w:rPr>
          <w:sz w:val="24"/>
          <w:szCs w:val="24"/>
          <w:lang w:val="en-US"/>
        </w:rPr>
        <w:t>content</w:t>
      </w:r>
      <w:r w:rsidR="00737A7D">
        <w:rPr>
          <w:sz w:val="24"/>
          <w:szCs w:val="24"/>
          <w:lang w:val="en-US"/>
        </w:rPr>
        <w:t xml:space="preserve"> of the j</w:t>
      </w:r>
      <w:r w:rsidR="004F3790" w:rsidRPr="00110E92">
        <w:rPr>
          <w:sz w:val="24"/>
          <w:szCs w:val="24"/>
          <w:lang w:val="en-US"/>
        </w:rPr>
        <w:t>ournal (modalities, themes and actors included)?</w:t>
      </w:r>
    </w:p>
    <w:p w:rsidR="004F3790" w:rsidRPr="00110E92" w:rsidRDefault="004F3790" w:rsidP="00CB2ADC">
      <w:pPr>
        <w:spacing w:line="360" w:lineRule="auto"/>
        <w:ind w:left="708"/>
        <w:jc w:val="both"/>
        <w:rPr>
          <w:sz w:val="24"/>
          <w:szCs w:val="24"/>
          <w:lang w:val="en-US"/>
        </w:rPr>
      </w:pPr>
      <w:r w:rsidRPr="00110E92">
        <w:rPr>
          <w:sz w:val="24"/>
          <w:szCs w:val="24"/>
          <w:lang w:val="en-US"/>
        </w:rPr>
        <w:t>What</w:t>
      </w:r>
      <w:r w:rsidR="0065526E" w:rsidRPr="00110E92">
        <w:rPr>
          <w:sz w:val="24"/>
          <w:szCs w:val="24"/>
          <w:lang w:val="en-US"/>
        </w:rPr>
        <w:t xml:space="preserve"> is the "place" for</w:t>
      </w:r>
      <w:r w:rsidR="00737A7D">
        <w:rPr>
          <w:sz w:val="24"/>
          <w:szCs w:val="24"/>
          <w:lang w:val="en-US"/>
        </w:rPr>
        <w:t xml:space="preserve"> women's sports in your </w:t>
      </w:r>
      <w:r w:rsidRPr="00110E92">
        <w:rPr>
          <w:sz w:val="24"/>
          <w:szCs w:val="24"/>
          <w:lang w:val="en-US"/>
        </w:rPr>
        <w:t>paper? Justify.</w:t>
      </w:r>
    </w:p>
    <w:p w:rsidR="000E2631" w:rsidRPr="00110E92" w:rsidRDefault="004F3790" w:rsidP="000E2631">
      <w:pPr>
        <w:spacing w:line="360" w:lineRule="auto"/>
        <w:ind w:left="708"/>
        <w:jc w:val="both"/>
        <w:rPr>
          <w:sz w:val="24"/>
          <w:szCs w:val="24"/>
          <w:lang w:val="en-US"/>
        </w:rPr>
      </w:pPr>
      <w:r w:rsidRPr="00110E92">
        <w:rPr>
          <w:sz w:val="24"/>
          <w:szCs w:val="24"/>
          <w:lang w:val="en-US"/>
        </w:rPr>
        <w:t xml:space="preserve">What </w:t>
      </w:r>
      <w:r w:rsidR="0065526E" w:rsidRPr="00110E92">
        <w:rPr>
          <w:sz w:val="24"/>
          <w:szCs w:val="24"/>
          <w:lang w:val="en-US"/>
        </w:rPr>
        <w:t xml:space="preserve">kind of </w:t>
      </w:r>
      <w:r w:rsidR="00737A7D">
        <w:rPr>
          <w:sz w:val="24"/>
          <w:szCs w:val="24"/>
          <w:lang w:val="en-US"/>
        </w:rPr>
        <w:t>role does the j</w:t>
      </w:r>
      <w:r w:rsidRPr="00110E92">
        <w:rPr>
          <w:sz w:val="24"/>
          <w:szCs w:val="24"/>
          <w:lang w:val="en-US"/>
        </w:rPr>
        <w:t>ournal play in</w:t>
      </w:r>
      <w:r w:rsidR="000E2631" w:rsidRPr="00110E92">
        <w:rPr>
          <w:sz w:val="24"/>
          <w:szCs w:val="24"/>
          <w:lang w:val="en-US"/>
        </w:rPr>
        <w:t xml:space="preserve"> order</w:t>
      </w:r>
      <w:r w:rsidRPr="00110E92">
        <w:rPr>
          <w:sz w:val="24"/>
          <w:szCs w:val="24"/>
          <w:lang w:val="en-US"/>
        </w:rPr>
        <w:t xml:space="preserve"> </w:t>
      </w:r>
      <w:r w:rsidR="000E2631" w:rsidRPr="00110E92">
        <w:rPr>
          <w:sz w:val="24"/>
          <w:szCs w:val="24"/>
          <w:lang w:val="en-US"/>
        </w:rPr>
        <w:t>to</w:t>
      </w:r>
      <w:r w:rsidRPr="00110E92">
        <w:rPr>
          <w:sz w:val="24"/>
          <w:szCs w:val="24"/>
          <w:lang w:val="en-US"/>
        </w:rPr>
        <w:t xml:space="preserve"> </w:t>
      </w:r>
      <w:r w:rsidR="000E2631" w:rsidRPr="00110E92">
        <w:rPr>
          <w:sz w:val="24"/>
          <w:szCs w:val="24"/>
          <w:lang w:val="en-US"/>
        </w:rPr>
        <w:t>promote</w:t>
      </w:r>
      <w:r w:rsidRPr="00110E92">
        <w:rPr>
          <w:sz w:val="24"/>
          <w:szCs w:val="24"/>
          <w:lang w:val="en-US"/>
        </w:rPr>
        <w:t xml:space="preserve"> </w:t>
      </w:r>
      <w:r w:rsidR="000E2631" w:rsidRPr="00110E92">
        <w:rPr>
          <w:sz w:val="24"/>
          <w:szCs w:val="24"/>
          <w:lang w:val="en-US"/>
        </w:rPr>
        <w:t xml:space="preserve">sportive </w:t>
      </w:r>
      <w:r w:rsidRPr="00110E92">
        <w:rPr>
          <w:sz w:val="24"/>
          <w:szCs w:val="24"/>
          <w:lang w:val="en-US"/>
        </w:rPr>
        <w:t xml:space="preserve">culture and practice </w:t>
      </w:r>
      <w:r w:rsidR="000E2631" w:rsidRPr="00110E92">
        <w:rPr>
          <w:sz w:val="24"/>
          <w:szCs w:val="24"/>
          <w:lang w:val="en-US"/>
        </w:rPr>
        <w:t>in the region (how is</w:t>
      </w:r>
      <w:r w:rsidRPr="00110E92">
        <w:rPr>
          <w:sz w:val="24"/>
          <w:szCs w:val="24"/>
          <w:lang w:val="en-US"/>
        </w:rPr>
        <w:t xml:space="preserve"> it </w:t>
      </w:r>
      <w:r w:rsidR="002866B9">
        <w:rPr>
          <w:sz w:val="24"/>
          <w:szCs w:val="24"/>
          <w:lang w:val="en-US"/>
        </w:rPr>
        <w:t>different</w:t>
      </w:r>
      <w:r w:rsidRPr="00110E92">
        <w:rPr>
          <w:sz w:val="24"/>
          <w:szCs w:val="24"/>
          <w:lang w:val="en-US"/>
        </w:rPr>
        <w:t>, or not, from the role played by the national press)?</w:t>
      </w:r>
    </w:p>
    <w:p w:rsidR="000E2631" w:rsidRPr="000E2631" w:rsidRDefault="000E2631" w:rsidP="000E2631">
      <w:pPr>
        <w:spacing w:line="360" w:lineRule="auto"/>
        <w:ind w:left="708"/>
        <w:jc w:val="both"/>
        <w:rPr>
          <w:lang w:val="en-US"/>
        </w:rPr>
      </w:pPr>
    </w:p>
    <w:p w:rsidR="00CB2ADC" w:rsidRPr="00950F8A" w:rsidRDefault="00CB2ADC" w:rsidP="00CB2ADC">
      <w:pPr>
        <w:spacing w:line="360" w:lineRule="auto"/>
        <w:jc w:val="both"/>
        <w:rPr>
          <w:rFonts w:cs="Arial"/>
          <w:b/>
          <w:sz w:val="26"/>
          <w:szCs w:val="26"/>
          <w:lang w:val="en-US"/>
        </w:rPr>
      </w:pPr>
      <w:r w:rsidRPr="00950F8A">
        <w:rPr>
          <w:rFonts w:cs="Arial"/>
          <w:b/>
          <w:sz w:val="26"/>
          <w:szCs w:val="26"/>
          <w:lang w:val="en-US"/>
        </w:rPr>
        <w:t>Findings and Conclusions</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Firs</w:t>
      </w:r>
      <w:r w:rsidR="005E1E88">
        <w:rPr>
          <w:rFonts w:cs="Arial"/>
          <w:sz w:val="24"/>
          <w:szCs w:val="24"/>
          <w:lang w:val="en-US"/>
        </w:rPr>
        <w:t>t of all, the common assumption</w:t>
      </w:r>
      <w:r w:rsidRPr="00950F8A">
        <w:rPr>
          <w:rFonts w:cs="Arial"/>
          <w:sz w:val="24"/>
          <w:szCs w:val="24"/>
          <w:lang w:val="en-US"/>
        </w:rPr>
        <w:t xml:space="preserve"> that journalists and editorial journalists in the area of sports are mainly men and representatives of the major society (white, native German or Portuguese), has been confirmed. Only one of 55 reports overall was written by a woman, a brief rep</w:t>
      </w:r>
      <w:r w:rsidR="005E1E88">
        <w:rPr>
          <w:rFonts w:cs="Arial"/>
          <w:sz w:val="24"/>
          <w:szCs w:val="24"/>
          <w:lang w:val="en-US"/>
        </w:rPr>
        <w:t>ort on horse</w:t>
      </w:r>
      <w:r w:rsidR="00442B97">
        <w:rPr>
          <w:rFonts w:cs="Arial"/>
          <w:sz w:val="24"/>
          <w:szCs w:val="24"/>
          <w:lang w:val="en-US"/>
        </w:rPr>
        <w:t>-riding published in</w:t>
      </w:r>
      <w:r w:rsidRPr="00950F8A">
        <w:rPr>
          <w:rFonts w:cs="Arial"/>
          <w:sz w:val="24"/>
          <w:szCs w:val="24"/>
          <w:lang w:val="en-US"/>
        </w:rPr>
        <w:t xml:space="preserve"> the </w:t>
      </w:r>
      <w:proofErr w:type="spellStart"/>
      <w:r w:rsidRPr="00950F8A">
        <w:rPr>
          <w:rFonts w:cs="Arial"/>
          <w:i/>
          <w:sz w:val="24"/>
          <w:szCs w:val="24"/>
          <w:lang w:val="en-US"/>
        </w:rPr>
        <w:t>Langenhagener</w:t>
      </w:r>
      <w:proofErr w:type="spellEnd"/>
      <w:r w:rsidRPr="00950F8A">
        <w:rPr>
          <w:rFonts w:cs="Arial"/>
          <w:i/>
          <w:sz w:val="24"/>
          <w:szCs w:val="24"/>
          <w:lang w:val="en-US"/>
        </w:rPr>
        <w:t xml:space="preserve"> Echo</w:t>
      </w:r>
      <w:r w:rsidRPr="00950F8A">
        <w:rPr>
          <w:rFonts w:cs="Arial"/>
          <w:sz w:val="24"/>
          <w:szCs w:val="24"/>
          <w:lang w:val="en-US"/>
        </w:rPr>
        <w:t>.</w:t>
      </w:r>
    </w:p>
    <w:p w:rsidR="006F5E5E" w:rsidRDefault="00CB2ADC" w:rsidP="00CB2ADC">
      <w:pPr>
        <w:spacing w:line="360" w:lineRule="auto"/>
        <w:jc w:val="both"/>
        <w:rPr>
          <w:rFonts w:cs="Arial"/>
          <w:sz w:val="24"/>
          <w:szCs w:val="24"/>
          <w:lang w:val="en-US"/>
        </w:rPr>
      </w:pPr>
      <w:r w:rsidRPr="00950F8A">
        <w:rPr>
          <w:rFonts w:cs="Arial"/>
          <w:sz w:val="24"/>
          <w:szCs w:val="24"/>
          <w:lang w:val="en-US"/>
        </w:rPr>
        <w:t xml:space="preserve">Secondly, we discovered a high degree of awareness of gender equality among the journalists. In interviews held in </w:t>
      </w:r>
      <w:proofErr w:type="spellStart"/>
      <w:r w:rsidRPr="00950F8A">
        <w:rPr>
          <w:rFonts w:cs="Arial"/>
          <w:sz w:val="24"/>
          <w:szCs w:val="24"/>
          <w:lang w:val="en-US"/>
        </w:rPr>
        <w:t>Guarda</w:t>
      </w:r>
      <w:proofErr w:type="spellEnd"/>
      <w:r w:rsidRPr="00950F8A">
        <w:rPr>
          <w:rFonts w:cs="Arial"/>
          <w:sz w:val="24"/>
          <w:szCs w:val="24"/>
          <w:lang w:val="en-US"/>
        </w:rPr>
        <w:t xml:space="preserve"> and </w:t>
      </w:r>
      <w:proofErr w:type="spellStart"/>
      <w:r w:rsidRPr="00950F8A">
        <w:rPr>
          <w:rFonts w:cs="Arial"/>
          <w:sz w:val="24"/>
          <w:szCs w:val="24"/>
          <w:lang w:val="en-US"/>
        </w:rPr>
        <w:t>Langenhagen</w:t>
      </w:r>
      <w:proofErr w:type="spellEnd"/>
      <w:r w:rsidRPr="00950F8A">
        <w:rPr>
          <w:rFonts w:cs="Arial"/>
          <w:sz w:val="24"/>
          <w:szCs w:val="24"/>
          <w:lang w:val="en-US"/>
        </w:rPr>
        <w:t xml:space="preserve">, all journalists told us, they would try to promote women, and they would not privilege men and male teams. Our analysis, however, shows a highly different representation of men and women in the analyzed body of </w:t>
      </w:r>
      <w:r w:rsidR="001509A3">
        <w:rPr>
          <w:rFonts w:cs="Arial"/>
          <w:sz w:val="24"/>
          <w:szCs w:val="24"/>
          <w:lang w:val="en-US"/>
        </w:rPr>
        <w:t xml:space="preserve">local </w:t>
      </w:r>
      <w:r w:rsidRPr="00950F8A">
        <w:rPr>
          <w:rFonts w:cs="Arial"/>
          <w:sz w:val="24"/>
          <w:szCs w:val="24"/>
          <w:lang w:val="en-US"/>
        </w:rPr>
        <w:t xml:space="preserve">press. Only about 13% of all analyzed pieces were written about women. A woman as main protagonist appeared only once in the Portuguese journals, and </w:t>
      </w:r>
      <w:r w:rsidR="001509A3">
        <w:rPr>
          <w:rFonts w:cs="Arial"/>
          <w:sz w:val="24"/>
          <w:szCs w:val="24"/>
          <w:lang w:val="en-US"/>
        </w:rPr>
        <w:t>slightly</w:t>
      </w:r>
      <w:r w:rsidRPr="00950F8A">
        <w:rPr>
          <w:rFonts w:cs="Arial"/>
          <w:sz w:val="24"/>
          <w:szCs w:val="24"/>
          <w:lang w:val="en-US"/>
        </w:rPr>
        <w:t xml:space="preserve"> more often in the German journals (six times overall).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We assumed up front that articles which only feature men would get more space, and found this assumption confirmed. Reports on women and mixed protagonists </w:t>
      </w:r>
      <w:r w:rsidR="002E5E34">
        <w:rPr>
          <w:rFonts w:cs="Arial"/>
          <w:sz w:val="24"/>
          <w:szCs w:val="24"/>
          <w:lang w:val="en-US"/>
        </w:rPr>
        <w:t>did never ge</w:t>
      </w:r>
      <w:r w:rsidRPr="00950F8A">
        <w:rPr>
          <w:rFonts w:cs="Arial"/>
          <w:sz w:val="24"/>
          <w:szCs w:val="24"/>
          <w:lang w:val="en-US"/>
        </w:rPr>
        <w:t xml:space="preserve">t more than half a page in </w:t>
      </w:r>
      <w:proofErr w:type="spellStart"/>
      <w:r w:rsidRPr="00950F8A">
        <w:rPr>
          <w:rFonts w:cs="Arial"/>
          <w:sz w:val="24"/>
          <w:szCs w:val="24"/>
          <w:lang w:val="en-US"/>
        </w:rPr>
        <w:t>Guarda´s</w:t>
      </w:r>
      <w:proofErr w:type="spellEnd"/>
      <w:r w:rsidRPr="00950F8A">
        <w:rPr>
          <w:rFonts w:cs="Arial"/>
          <w:sz w:val="24"/>
          <w:szCs w:val="24"/>
          <w:lang w:val="en-US"/>
        </w:rPr>
        <w:t xml:space="preserve"> papers</w:t>
      </w:r>
      <w:r w:rsidR="00050185">
        <w:rPr>
          <w:rFonts w:cs="Arial"/>
          <w:sz w:val="24"/>
          <w:szCs w:val="24"/>
          <w:lang w:val="en-US"/>
        </w:rPr>
        <w:t>,</w:t>
      </w:r>
      <w:r w:rsidRPr="00950F8A">
        <w:rPr>
          <w:rFonts w:cs="Arial"/>
          <w:sz w:val="24"/>
          <w:szCs w:val="24"/>
          <w:lang w:val="en-US"/>
        </w:rPr>
        <w:t xml:space="preserve"> and in </w:t>
      </w:r>
      <w:proofErr w:type="spellStart"/>
      <w:r w:rsidRPr="00950F8A">
        <w:rPr>
          <w:rFonts w:cs="Arial"/>
          <w:sz w:val="24"/>
          <w:szCs w:val="24"/>
          <w:lang w:val="en-US"/>
        </w:rPr>
        <w:t>Langenhagen´s</w:t>
      </w:r>
      <w:proofErr w:type="spellEnd"/>
      <w:r w:rsidRPr="00950F8A">
        <w:rPr>
          <w:rFonts w:cs="Arial"/>
          <w:sz w:val="24"/>
          <w:szCs w:val="24"/>
          <w:lang w:val="en-US"/>
        </w:rPr>
        <w:t xml:space="preserve"> papers </w:t>
      </w:r>
      <w:r w:rsidR="00050185">
        <w:rPr>
          <w:rFonts w:cs="Arial"/>
          <w:sz w:val="24"/>
          <w:szCs w:val="24"/>
          <w:lang w:val="en-US"/>
        </w:rPr>
        <w:t>even not</w:t>
      </w:r>
      <w:r w:rsidRPr="00950F8A">
        <w:rPr>
          <w:rFonts w:cs="Arial"/>
          <w:sz w:val="24"/>
          <w:szCs w:val="24"/>
          <w:lang w:val="en-US"/>
        </w:rPr>
        <w:t xml:space="preserve"> more than one quarter of a page.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lastRenderedPageBreak/>
        <w:t xml:space="preserve">Concerning our assumption of distinctive </w:t>
      </w:r>
      <w:proofErr w:type="spellStart"/>
      <w:r w:rsidRPr="00950F8A">
        <w:rPr>
          <w:rFonts w:cs="Arial"/>
          <w:sz w:val="24"/>
          <w:szCs w:val="24"/>
          <w:lang w:val="en-US"/>
        </w:rPr>
        <w:t>adjectivization</w:t>
      </w:r>
      <w:proofErr w:type="spellEnd"/>
      <w:r w:rsidRPr="00950F8A">
        <w:rPr>
          <w:rFonts w:cs="Arial"/>
          <w:sz w:val="24"/>
          <w:szCs w:val="24"/>
          <w:lang w:val="en-US"/>
        </w:rPr>
        <w:t xml:space="preserve"> with regard to gender, we did not make any findings. In our hypothesis, we </w:t>
      </w:r>
      <w:r w:rsidR="006F5E5E">
        <w:rPr>
          <w:rFonts w:cs="Arial"/>
          <w:sz w:val="24"/>
          <w:szCs w:val="24"/>
          <w:lang w:val="en-US"/>
        </w:rPr>
        <w:t xml:space="preserve">had </w:t>
      </w:r>
      <w:r w:rsidRPr="00950F8A">
        <w:rPr>
          <w:rFonts w:cs="Arial"/>
          <w:sz w:val="24"/>
          <w:szCs w:val="24"/>
          <w:lang w:val="en-US"/>
        </w:rPr>
        <w:t xml:space="preserve">assumed that women would </w:t>
      </w:r>
      <w:r w:rsidR="006F5E5E">
        <w:rPr>
          <w:rFonts w:cs="Arial"/>
          <w:sz w:val="24"/>
          <w:szCs w:val="24"/>
          <w:lang w:val="en-US"/>
        </w:rPr>
        <w:t xml:space="preserve">rather </w:t>
      </w:r>
      <w:r w:rsidRPr="00950F8A">
        <w:rPr>
          <w:rFonts w:cs="Arial"/>
          <w:sz w:val="24"/>
          <w:szCs w:val="24"/>
          <w:lang w:val="en-US"/>
        </w:rPr>
        <w:t xml:space="preserve">be </w:t>
      </w:r>
      <w:proofErr w:type="spellStart"/>
      <w:r w:rsidRPr="00950F8A">
        <w:rPr>
          <w:rFonts w:cs="Arial"/>
          <w:sz w:val="24"/>
          <w:szCs w:val="24"/>
          <w:lang w:val="en-US"/>
        </w:rPr>
        <w:t>adjectivized</w:t>
      </w:r>
      <w:proofErr w:type="spellEnd"/>
      <w:r w:rsidRPr="00950F8A">
        <w:rPr>
          <w:rFonts w:cs="Arial"/>
          <w:sz w:val="24"/>
          <w:szCs w:val="24"/>
          <w:lang w:val="en-US"/>
        </w:rPr>
        <w:t xml:space="preserve"> </w:t>
      </w:r>
      <w:r w:rsidR="006F5E5E">
        <w:rPr>
          <w:rFonts w:cs="Arial"/>
          <w:sz w:val="24"/>
          <w:szCs w:val="24"/>
          <w:lang w:val="en-US"/>
        </w:rPr>
        <w:t>by</w:t>
      </w:r>
      <w:r w:rsidRPr="00950F8A">
        <w:rPr>
          <w:rFonts w:cs="Arial"/>
          <w:sz w:val="24"/>
          <w:szCs w:val="24"/>
          <w:lang w:val="en-US"/>
        </w:rPr>
        <w:t xml:space="preserve"> esthetic categories, while men would be rather </w:t>
      </w:r>
      <w:proofErr w:type="spellStart"/>
      <w:r w:rsidRPr="00950F8A">
        <w:rPr>
          <w:rFonts w:cs="Arial"/>
          <w:sz w:val="24"/>
          <w:szCs w:val="24"/>
          <w:lang w:val="en-US"/>
        </w:rPr>
        <w:t>adjectivized</w:t>
      </w:r>
      <w:proofErr w:type="spellEnd"/>
      <w:r w:rsidRPr="00950F8A">
        <w:rPr>
          <w:rFonts w:cs="Arial"/>
          <w:sz w:val="24"/>
          <w:szCs w:val="24"/>
          <w:lang w:val="en-US"/>
        </w:rPr>
        <w:t xml:space="preserve"> </w:t>
      </w:r>
      <w:r w:rsidR="006F5E5E">
        <w:rPr>
          <w:rFonts w:cs="Arial"/>
          <w:sz w:val="24"/>
          <w:szCs w:val="24"/>
          <w:lang w:val="en-US"/>
        </w:rPr>
        <w:t xml:space="preserve">by expressions of </w:t>
      </w:r>
      <w:r w:rsidR="001279B1" w:rsidRPr="00950F8A">
        <w:rPr>
          <w:rFonts w:cs="Arial"/>
          <w:sz w:val="24"/>
          <w:szCs w:val="24"/>
          <w:lang w:val="en-US"/>
        </w:rPr>
        <w:t xml:space="preserve">power. However, esthetic </w:t>
      </w:r>
      <w:proofErr w:type="spellStart"/>
      <w:r w:rsidR="001279B1" w:rsidRPr="00950F8A">
        <w:rPr>
          <w:rFonts w:cs="Arial"/>
          <w:sz w:val="24"/>
          <w:szCs w:val="24"/>
          <w:lang w:val="en-US"/>
        </w:rPr>
        <w:t>adjec</w:t>
      </w:r>
      <w:r w:rsidRPr="00950F8A">
        <w:rPr>
          <w:rFonts w:cs="Arial"/>
          <w:sz w:val="24"/>
          <w:szCs w:val="24"/>
          <w:lang w:val="en-US"/>
        </w:rPr>
        <w:t>tivization</w:t>
      </w:r>
      <w:proofErr w:type="spellEnd"/>
      <w:r w:rsidRPr="00950F8A">
        <w:rPr>
          <w:rFonts w:cs="Arial"/>
          <w:sz w:val="24"/>
          <w:szCs w:val="24"/>
          <w:lang w:val="en-US"/>
        </w:rPr>
        <w:t xml:space="preserve"> has not been used in any of the journals. Both, the </w:t>
      </w:r>
      <w:r w:rsidRPr="00950F8A">
        <w:rPr>
          <w:rFonts w:cs="Arial"/>
          <w:iCs/>
          <w:sz w:val="24"/>
          <w:szCs w:val="24"/>
          <w:lang w:val="en-US"/>
        </w:rPr>
        <w:t>Portuguese and the German newspapers</w:t>
      </w:r>
      <w:r w:rsidRPr="00950F8A">
        <w:rPr>
          <w:rFonts w:cs="Arial"/>
          <w:i/>
          <w:iCs/>
          <w:sz w:val="24"/>
          <w:szCs w:val="24"/>
          <w:lang w:val="en-US"/>
        </w:rPr>
        <w:t xml:space="preserve"> </w:t>
      </w:r>
      <w:r w:rsidRPr="00950F8A">
        <w:rPr>
          <w:rFonts w:cs="Arial"/>
          <w:sz w:val="24"/>
          <w:szCs w:val="24"/>
          <w:lang w:val="en-US"/>
        </w:rPr>
        <w:t xml:space="preserve">generally focused on sport-related attributes to report on athletes. In fact, reporters used the same vocabulary to capture both women’s and men’s athleticism, </w:t>
      </w:r>
      <w:r w:rsidR="00B56156">
        <w:rPr>
          <w:rFonts w:cs="Arial"/>
          <w:sz w:val="24"/>
          <w:szCs w:val="24"/>
          <w:lang w:val="en-US"/>
        </w:rPr>
        <w:t xml:space="preserve">focusing on </w:t>
      </w:r>
      <w:r w:rsidRPr="00950F8A">
        <w:rPr>
          <w:rFonts w:cs="Arial"/>
          <w:sz w:val="24"/>
          <w:szCs w:val="24"/>
          <w:lang w:val="en-US"/>
        </w:rPr>
        <w:t>skill</w:t>
      </w:r>
      <w:r w:rsidR="00B56156">
        <w:rPr>
          <w:rFonts w:cs="Arial"/>
          <w:sz w:val="24"/>
          <w:szCs w:val="24"/>
          <w:lang w:val="en-US"/>
        </w:rPr>
        <w:t>s</w:t>
      </w:r>
      <w:r w:rsidRPr="00950F8A">
        <w:rPr>
          <w:rFonts w:cs="Arial"/>
          <w:sz w:val="24"/>
          <w:szCs w:val="24"/>
          <w:lang w:val="en-US"/>
        </w:rPr>
        <w:t xml:space="preserve"> and effort. </w:t>
      </w:r>
      <w:r w:rsidR="00913863">
        <w:rPr>
          <w:rFonts w:cs="Arial"/>
          <w:sz w:val="24"/>
          <w:szCs w:val="24"/>
          <w:lang w:val="en-US"/>
        </w:rPr>
        <w:t>In addition</w:t>
      </w:r>
      <w:r w:rsidRPr="00950F8A">
        <w:rPr>
          <w:rFonts w:cs="Arial"/>
          <w:sz w:val="24"/>
          <w:szCs w:val="24"/>
          <w:lang w:val="en-US"/>
        </w:rPr>
        <w:t xml:space="preserve">, we did not find any comparison between men´s and women´s performances or teams.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The main topics of the articles are matches and positive results (82% Portugal, 86% Germany). Respectively, the tone is mainly positive (56% Portugal, 75% Germany), and the argumentation is 100% assertive.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Although they apply the same topics, the journals in Portugal and Germany do emphasize, with exception of soccer, different sportive modalities. Further, clearly different focuses of the newspapers of the same region can be made out in both countries: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In Portugal, </w:t>
      </w:r>
      <w:r w:rsidRPr="00950F8A">
        <w:rPr>
          <w:rFonts w:cs="Arial"/>
          <w:i/>
          <w:sz w:val="24"/>
          <w:szCs w:val="24"/>
          <w:lang w:val="en-US"/>
        </w:rPr>
        <w:t xml:space="preserve">A </w:t>
      </w:r>
      <w:proofErr w:type="spellStart"/>
      <w:r w:rsidRPr="00950F8A">
        <w:rPr>
          <w:rFonts w:cs="Arial"/>
          <w:i/>
          <w:sz w:val="24"/>
          <w:szCs w:val="24"/>
          <w:lang w:val="en-US"/>
        </w:rPr>
        <w:t>Guarda</w:t>
      </w:r>
      <w:proofErr w:type="spellEnd"/>
      <w:r w:rsidRPr="00950F8A">
        <w:rPr>
          <w:rFonts w:cs="Arial"/>
          <w:sz w:val="24"/>
          <w:szCs w:val="24"/>
          <w:lang w:val="en-US"/>
        </w:rPr>
        <w:t xml:space="preserve"> reports only two times on soccer, but seven times on motorsports, once on athletics, </w:t>
      </w:r>
      <w:r w:rsidRPr="00B905C8">
        <w:rPr>
          <w:rFonts w:cs="Arial"/>
          <w:sz w:val="24"/>
          <w:szCs w:val="24"/>
          <w:lang w:val="en-US"/>
        </w:rPr>
        <w:t xml:space="preserve">four times </w:t>
      </w:r>
      <w:r w:rsidR="00B905C8">
        <w:rPr>
          <w:rFonts w:cs="Arial"/>
          <w:sz w:val="24"/>
          <w:szCs w:val="24"/>
          <w:lang w:val="en-US"/>
        </w:rPr>
        <w:t>«another one»</w:t>
      </w:r>
      <w:r w:rsidR="00B905C8" w:rsidRPr="00B905C8">
        <w:rPr>
          <w:rFonts w:cs="Arial"/>
          <w:sz w:val="24"/>
          <w:szCs w:val="24"/>
          <w:lang w:val="en-US"/>
        </w:rPr>
        <w:t xml:space="preserve"> and once about </w:t>
      </w:r>
      <w:r w:rsidR="00B905C8">
        <w:rPr>
          <w:rFonts w:cs="Arial"/>
          <w:sz w:val="24"/>
          <w:szCs w:val="24"/>
          <w:lang w:val="en-US"/>
        </w:rPr>
        <w:t>«</w:t>
      </w:r>
      <w:r w:rsidRPr="00B905C8">
        <w:rPr>
          <w:rFonts w:cs="Arial"/>
          <w:sz w:val="24"/>
          <w:szCs w:val="24"/>
          <w:lang w:val="en-US"/>
        </w:rPr>
        <w:t>various</w:t>
      </w:r>
      <w:r w:rsidR="00B905C8">
        <w:rPr>
          <w:rFonts w:cs="Arial"/>
          <w:sz w:val="24"/>
          <w:szCs w:val="24"/>
          <w:lang w:val="en-US"/>
        </w:rPr>
        <w:t>»</w:t>
      </w:r>
      <w:r w:rsidRPr="00B905C8">
        <w:rPr>
          <w:rFonts w:cs="Arial"/>
          <w:sz w:val="24"/>
          <w:szCs w:val="24"/>
          <w:lang w:val="en-US"/>
        </w:rPr>
        <w:t>.</w:t>
      </w:r>
      <w:r w:rsidRPr="00950F8A">
        <w:rPr>
          <w:rFonts w:cs="Arial"/>
          <w:b/>
          <w:sz w:val="24"/>
          <w:szCs w:val="24"/>
          <w:lang w:val="en-US"/>
        </w:rPr>
        <w:t xml:space="preserve"> </w:t>
      </w:r>
      <w:proofErr w:type="spellStart"/>
      <w:r w:rsidRPr="00950F8A">
        <w:rPr>
          <w:rFonts w:cs="Arial"/>
          <w:i/>
          <w:sz w:val="24"/>
          <w:szCs w:val="24"/>
          <w:lang w:val="en-US"/>
        </w:rPr>
        <w:t>Terras</w:t>
      </w:r>
      <w:proofErr w:type="spellEnd"/>
      <w:r w:rsidRPr="00950F8A">
        <w:rPr>
          <w:rFonts w:cs="Arial"/>
          <w:i/>
          <w:sz w:val="24"/>
          <w:szCs w:val="24"/>
          <w:lang w:val="en-US"/>
        </w:rPr>
        <w:t xml:space="preserve"> da Beira</w:t>
      </w:r>
      <w:r w:rsidRPr="00950F8A">
        <w:rPr>
          <w:rFonts w:cs="Arial"/>
          <w:sz w:val="24"/>
          <w:szCs w:val="24"/>
          <w:lang w:val="en-US"/>
        </w:rPr>
        <w:t xml:space="preserve">, in contrast, has a clear preference of soccer (five times), followed by cycling and athletics (each two times), </w:t>
      </w:r>
      <w:r w:rsidRPr="00B905C8">
        <w:rPr>
          <w:rFonts w:cs="Arial"/>
          <w:sz w:val="24"/>
          <w:szCs w:val="24"/>
          <w:lang w:val="en-US"/>
        </w:rPr>
        <w:t xml:space="preserve">two </w:t>
      </w:r>
      <w:r w:rsidR="00B905C8" w:rsidRPr="00B905C8">
        <w:rPr>
          <w:rFonts w:cs="Arial"/>
          <w:sz w:val="24"/>
          <w:szCs w:val="24"/>
          <w:lang w:val="en-US"/>
        </w:rPr>
        <w:t xml:space="preserve">about </w:t>
      </w:r>
      <w:r w:rsidR="00B905C8">
        <w:rPr>
          <w:rFonts w:cs="Arial"/>
          <w:sz w:val="24"/>
          <w:szCs w:val="24"/>
          <w:lang w:val="en-US"/>
        </w:rPr>
        <w:t>«</w:t>
      </w:r>
      <w:r w:rsidRPr="00B905C8">
        <w:rPr>
          <w:rFonts w:cs="Arial"/>
          <w:sz w:val="24"/>
          <w:szCs w:val="24"/>
          <w:lang w:val="en-US"/>
        </w:rPr>
        <w:t>other</w:t>
      </w:r>
      <w:r w:rsidR="00B905C8">
        <w:rPr>
          <w:rFonts w:cs="Arial"/>
          <w:sz w:val="24"/>
          <w:szCs w:val="24"/>
          <w:lang w:val="en-US"/>
        </w:rPr>
        <w:t>»</w:t>
      </w:r>
      <w:r w:rsidRPr="00950F8A">
        <w:rPr>
          <w:rFonts w:cs="Arial"/>
          <w:sz w:val="24"/>
          <w:szCs w:val="24"/>
          <w:lang w:val="en-US"/>
        </w:rPr>
        <w:t xml:space="preserve"> and </w:t>
      </w:r>
      <w:r w:rsidR="00B905C8" w:rsidRPr="00950F8A">
        <w:rPr>
          <w:rFonts w:cs="Arial"/>
          <w:sz w:val="24"/>
          <w:szCs w:val="24"/>
          <w:lang w:val="en-US"/>
        </w:rPr>
        <w:t xml:space="preserve">only </w:t>
      </w:r>
      <w:r w:rsidRPr="00950F8A">
        <w:rPr>
          <w:rFonts w:cs="Arial"/>
          <w:sz w:val="24"/>
          <w:szCs w:val="24"/>
          <w:lang w:val="en-US"/>
        </w:rPr>
        <w:t xml:space="preserve">one report on motorsports.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In Germany, the </w:t>
      </w:r>
      <w:proofErr w:type="spellStart"/>
      <w:r w:rsidRPr="00950F8A">
        <w:rPr>
          <w:rFonts w:cs="Arial"/>
          <w:i/>
          <w:sz w:val="24"/>
          <w:szCs w:val="24"/>
          <w:lang w:val="en-US"/>
        </w:rPr>
        <w:t>Langenhagener</w:t>
      </w:r>
      <w:proofErr w:type="spellEnd"/>
      <w:r w:rsidRPr="00950F8A">
        <w:rPr>
          <w:rFonts w:cs="Arial"/>
          <w:i/>
          <w:sz w:val="24"/>
          <w:szCs w:val="24"/>
          <w:lang w:val="en-US"/>
        </w:rPr>
        <w:t xml:space="preserve"> Echo</w:t>
      </w:r>
      <w:r w:rsidRPr="00950F8A">
        <w:rPr>
          <w:rFonts w:cs="Arial"/>
          <w:sz w:val="24"/>
          <w:szCs w:val="24"/>
          <w:lang w:val="en-US"/>
        </w:rPr>
        <w:t xml:space="preserve"> reported three times on swimming, two times on each soccer, tennis and athletics, and once each on badminton, ping pong and </w:t>
      </w:r>
      <w:proofErr w:type="spellStart"/>
      <w:r w:rsidRPr="00950F8A">
        <w:rPr>
          <w:rFonts w:cs="Arial"/>
          <w:sz w:val="24"/>
          <w:szCs w:val="24"/>
          <w:lang w:val="en-US"/>
        </w:rPr>
        <w:t>VoViNam</w:t>
      </w:r>
      <w:proofErr w:type="spellEnd"/>
      <w:r w:rsidRPr="00950F8A">
        <w:rPr>
          <w:rFonts w:cs="Arial"/>
          <w:sz w:val="24"/>
          <w:szCs w:val="24"/>
          <w:lang w:val="en-US"/>
        </w:rPr>
        <w:t xml:space="preserve"> (martial arts). The </w:t>
      </w:r>
      <w:proofErr w:type="spellStart"/>
      <w:r w:rsidRPr="00950F8A">
        <w:rPr>
          <w:rFonts w:cs="Arial"/>
          <w:i/>
          <w:sz w:val="24"/>
          <w:szCs w:val="24"/>
          <w:lang w:val="en-US"/>
        </w:rPr>
        <w:t>Nordhannoversche</w:t>
      </w:r>
      <w:proofErr w:type="spellEnd"/>
      <w:r w:rsidRPr="00950F8A">
        <w:rPr>
          <w:rFonts w:cs="Arial"/>
          <w:i/>
          <w:sz w:val="24"/>
          <w:szCs w:val="24"/>
          <w:lang w:val="en-US"/>
        </w:rPr>
        <w:t xml:space="preserve"> </w:t>
      </w:r>
      <w:proofErr w:type="spellStart"/>
      <w:r w:rsidRPr="00950F8A">
        <w:rPr>
          <w:rFonts w:cs="Arial"/>
          <w:i/>
          <w:sz w:val="24"/>
          <w:szCs w:val="24"/>
          <w:lang w:val="en-US"/>
        </w:rPr>
        <w:t>Zeitung</w:t>
      </w:r>
      <w:proofErr w:type="spellEnd"/>
      <w:r w:rsidRPr="00950F8A">
        <w:rPr>
          <w:rFonts w:cs="Arial"/>
          <w:sz w:val="24"/>
          <w:szCs w:val="24"/>
          <w:lang w:val="en-US"/>
        </w:rPr>
        <w:t xml:space="preserve"> equally emphasizes soccer and handball (five times each), and then presents judo (martial arts), ping pong, dance, horse riding and archery. Especially when reporting on swimming, older people, seniors of 60 years and older, appeared in the German newspapers. </w:t>
      </w:r>
    </w:p>
    <w:p w:rsidR="00CB2ADC" w:rsidRPr="00950F8A" w:rsidRDefault="00CB2ADC" w:rsidP="00CB2ADC">
      <w:pPr>
        <w:spacing w:line="360" w:lineRule="auto"/>
        <w:jc w:val="both"/>
        <w:rPr>
          <w:rFonts w:cs="Arial"/>
          <w:b/>
          <w:sz w:val="24"/>
          <w:szCs w:val="24"/>
          <w:lang w:val="en-US"/>
        </w:rPr>
      </w:pPr>
      <w:r w:rsidRPr="00950F8A">
        <w:rPr>
          <w:rFonts w:cs="Arial"/>
          <w:sz w:val="24"/>
          <w:szCs w:val="24"/>
          <w:lang w:val="en-US"/>
        </w:rPr>
        <w:t xml:space="preserve">Women </w:t>
      </w:r>
      <w:r w:rsidR="00B43065">
        <w:rPr>
          <w:rFonts w:cs="Arial"/>
          <w:sz w:val="24"/>
          <w:szCs w:val="24"/>
          <w:lang w:val="en-US"/>
        </w:rPr>
        <w:t xml:space="preserve">do </w:t>
      </w:r>
      <w:r w:rsidRPr="00950F8A">
        <w:rPr>
          <w:rFonts w:cs="Arial"/>
          <w:sz w:val="24"/>
          <w:szCs w:val="24"/>
          <w:lang w:val="en-US"/>
        </w:rPr>
        <w:t>appear with regard to soccer in the Portuguese papers (once). In the German papers they appear with regard to athl</w:t>
      </w:r>
      <w:r w:rsidR="00B43065">
        <w:rPr>
          <w:rFonts w:cs="Arial"/>
          <w:sz w:val="24"/>
          <w:szCs w:val="24"/>
          <w:lang w:val="en-US"/>
        </w:rPr>
        <w:t xml:space="preserve">etics, swimming, horse-riding, </w:t>
      </w:r>
      <w:r w:rsidR="00B43065">
        <w:rPr>
          <w:rFonts w:cs="Arial"/>
          <w:sz w:val="24"/>
          <w:szCs w:val="24"/>
          <w:lang w:val="en-US"/>
        </w:rPr>
        <w:lastRenderedPageBreak/>
        <w:t>b</w:t>
      </w:r>
      <w:r w:rsidRPr="00950F8A">
        <w:rPr>
          <w:rFonts w:cs="Arial"/>
          <w:sz w:val="24"/>
          <w:szCs w:val="24"/>
          <w:lang w:val="en-US"/>
        </w:rPr>
        <w:t>adminton (disability sport), and ping pong. Represented mixed sportive modalities in Portugal were athletics and martial arts. In Germany, mixed sportive modalities were swimming, athletics, soccer</w:t>
      </w:r>
      <w:r w:rsidR="00AA452E">
        <w:rPr>
          <w:rFonts w:cs="Arial"/>
          <w:sz w:val="24"/>
          <w:szCs w:val="24"/>
          <w:lang w:val="en-US"/>
        </w:rPr>
        <w:t>, judo, ping pong, archery and b</w:t>
      </w:r>
      <w:r w:rsidRPr="00950F8A">
        <w:rPr>
          <w:rFonts w:cs="Arial"/>
          <w:sz w:val="24"/>
          <w:szCs w:val="24"/>
          <w:lang w:val="en-US"/>
        </w:rPr>
        <w:t xml:space="preserve">adminton.    </w:t>
      </w:r>
    </w:p>
    <w:p w:rsidR="004F54C1" w:rsidRDefault="00CB2ADC" w:rsidP="00CB2ADC">
      <w:pPr>
        <w:spacing w:line="360" w:lineRule="auto"/>
        <w:jc w:val="both"/>
        <w:rPr>
          <w:rFonts w:cs="Arial"/>
          <w:sz w:val="24"/>
          <w:szCs w:val="24"/>
          <w:lang w:val="en-US"/>
        </w:rPr>
      </w:pPr>
      <w:r w:rsidRPr="00950F8A">
        <w:rPr>
          <w:rFonts w:cs="Arial"/>
          <w:sz w:val="24"/>
          <w:szCs w:val="24"/>
          <w:lang w:val="en-US"/>
        </w:rPr>
        <w:t xml:space="preserve">In general, we found more different age groups represented in the German journals. In Portugal, the two journals do mainly write about athletes of 18 years and older. In the German papers, however, the age group of 18 and younger is covered in more than a third (36%) of the pieces. </w:t>
      </w:r>
    </w:p>
    <w:p w:rsidR="00CB2ADC" w:rsidRPr="00950F8A" w:rsidRDefault="004F54C1" w:rsidP="00CB2ADC">
      <w:pPr>
        <w:spacing w:line="360" w:lineRule="auto"/>
        <w:jc w:val="both"/>
        <w:rPr>
          <w:rFonts w:cs="Arial"/>
          <w:sz w:val="24"/>
          <w:szCs w:val="24"/>
          <w:lang w:val="en-US"/>
        </w:rPr>
      </w:pPr>
      <w:r>
        <w:rPr>
          <w:rFonts w:cs="Arial"/>
          <w:sz w:val="24"/>
          <w:szCs w:val="24"/>
          <w:lang w:val="en-US"/>
        </w:rPr>
        <w:t>With regard to gender, t</w:t>
      </w:r>
      <w:r w:rsidR="00CB2ADC" w:rsidRPr="00950F8A">
        <w:rPr>
          <w:rFonts w:cs="Arial"/>
          <w:sz w:val="24"/>
          <w:szCs w:val="24"/>
          <w:lang w:val="en-US"/>
        </w:rPr>
        <w:t>he German sports sections had six reports on women</w:t>
      </w:r>
      <w:r w:rsidR="004040FF">
        <w:rPr>
          <w:rFonts w:cs="Arial"/>
          <w:sz w:val="24"/>
          <w:szCs w:val="24"/>
          <w:lang w:val="en-US"/>
        </w:rPr>
        <w:t>,</w:t>
      </w:r>
      <w:r w:rsidR="00CB2ADC" w:rsidRPr="00950F8A">
        <w:rPr>
          <w:rFonts w:cs="Arial"/>
          <w:sz w:val="24"/>
          <w:szCs w:val="24"/>
          <w:lang w:val="en-US"/>
        </w:rPr>
        <w:t xml:space="preserve"> </w:t>
      </w:r>
      <w:r>
        <w:rPr>
          <w:rFonts w:cs="Arial"/>
          <w:sz w:val="24"/>
          <w:szCs w:val="24"/>
          <w:lang w:val="en-US"/>
        </w:rPr>
        <w:t xml:space="preserve">and </w:t>
      </w:r>
      <w:r w:rsidR="00CB2ADC" w:rsidRPr="00950F8A">
        <w:rPr>
          <w:rFonts w:cs="Arial"/>
          <w:sz w:val="24"/>
          <w:szCs w:val="24"/>
          <w:lang w:val="en-US"/>
        </w:rPr>
        <w:t>eight on mixed protagonists, which shows more gender relations than in the Portuguese (four on mixed teams, one on a female athlete).</w:t>
      </w:r>
      <w:r w:rsidR="00CB2ADC" w:rsidRPr="00950F8A">
        <w:rPr>
          <w:rFonts w:cs="Arial"/>
          <w:b/>
          <w:sz w:val="24"/>
          <w:szCs w:val="24"/>
          <w:lang w:val="en-US"/>
        </w:rPr>
        <w:t xml:space="preserve"> </w:t>
      </w:r>
      <w:r w:rsidR="00CB2ADC" w:rsidRPr="00950F8A">
        <w:rPr>
          <w:rFonts w:cs="Arial"/>
          <w:sz w:val="24"/>
          <w:szCs w:val="24"/>
          <w:lang w:val="en-US"/>
        </w:rPr>
        <w:t>We conclude here, that reporting on younger people leads to more gender equality in press, as a gender separation is not established by all clubs and in all child and youth sportive modalities.</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Active sources of journalism of proximity with regard to sport seem to be almost irrelevant. 44% of the Portuguese articles don’t cite any active source in the sports section, in the German articles 64% did not make use of any, either. However, the Portuguese journals made more use of sources in general, applying different citations and stakeholders. For example, they give weight to the sports managers (seven) and some l</w:t>
      </w:r>
      <w:r w:rsidR="004040FF">
        <w:rPr>
          <w:rFonts w:cs="Arial"/>
          <w:sz w:val="24"/>
          <w:szCs w:val="24"/>
          <w:lang w:val="en-US"/>
        </w:rPr>
        <w:t>ess (five) to the sportsme</w:t>
      </w:r>
      <w:r w:rsidRPr="00950F8A">
        <w:rPr>
          <w:rFonts w:cs="Arial"/>
          <w:sz w:val="24"/>
          <w:szCs w:val="24"/>
          <w:lang w:val="en-US"/>
        </w:rPr>
        <w:t xml:space="preserve">n, however, not </w:t>
      </w:r>
      <w:r w:rsidR="004040FF">
        <w:rPr>
          <w:rFonts w:cs="Arial"/>
          <w:sz w:val="24"/>
          <w:szCs w:val="24"/>
          <w:lang w:val="en-US"/>
        </w:rPr>
        <w:t xml:space="preserve">to </w:t>
      </w:r>
      <w:r w:rsidRPr="00950F8A">
        <w:rPr>
          <w:rFonts w:cs="Arial"/>
          <w:sz w:val="24"/>
          <w:szCs w:val="24"/>
          <w:lang w:val="en-US"/>
        </w:rPr>
        <w:t xml:space="preserve">the only represented </w:t>
      </w:r>
      <w:r w:rsidR="004040FF">
        <w:rPr>
          <w:rFonts w:cs="Arial"/>
          <w:sz w:val="24"/>
          <w:szCs w:val="24"/>
          <w:lang w:val="en-US"/>
        </w:rPr>
        <w:t>woman. The German journals cite</w:t>
      </w:r>
      <w:r w:rsidRPr="00950F8A">
        <w:rPr>
          <w:rFonts w:cs="Arial"/>
          <w:sz w:val="24"/>
          <w:szCs w:val="24"/>
          <w:lang w:val="en-US"/>
        </w:rPr>
        <w:t xml:space="preserve"> mainly the trainers (six), managers (three), but never the active athlete.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Passive sources are only relevant in 40% of the Portuguese articles, and only in one of the overall 28 German reports. German interviewees told us, they receive</w:t>
      </w:r>
      <w:r w:rsidR="004040FF">
        <w:rPr>
          <w:rFonts w:cs="Arial"/>
          <w:sz w:val="24"/>
          <w:szCs w:val="24"/>
          <w:lang w:val="en-US"/>
        </w:rPr>
        <w:t>d</w:t>
      </w:r>
      <w:r w:rsidRPr="00950F8A">
        <w:rPr>
          <w:rFonts w:cs="Arial"/>
          <w:sz w:val="24"/>
          <w:szCs w:val="24"/>
          <w:lang w:val="en-US"/>
        </w:rPr>
        <w:t xml:space="preserve"> articles from </w:t>
      </w:r>
      <w:r w:rsidR="00B905C8" w:rsidRPr="00950F8A">
        <w:rPr>
          <w:rFonts w:cs="Arial"/>
          <w:sz w:val="24"/>
          <w:szCs w:val="24"/>
          <w:lang w:val="en-US"/>
        </w:rPr>
        <w:t>press makers</w:t>
      </w:r>
      <w:r w:rsidRPr="00950F8A">
        <w:rPr>
          <w:rFonts w:cs="Arial"/>
          <w:sz w:val="24"/>
          <w:szCs w:val="24"/>
          <w:lang w:val="en-US"/>
        </w:rPr>
        <w:t xml:space="preserve"> of the clubs and sports organizations, however, we cannot say how many articles are based on club notes and how much of the written text has been changed by the journalists.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However, diversity with regard to voices and perspectives is, in our opinion, not given. We conclude from our data, that </w:t>
      </w:r>
      <w:r w:rsidR="000C7FAB">
        <w:rPr>
          <w:rFonts w:cs="Arial"/>
          <w:sz w:val="24"/>
          <w:szCs w:val="24"/>
          <w:lang w:val="en-US"/>
        </w:rPr>
        <w:t xml:space="preserve">local </w:t>
      </w:r>
      <w:r w:rsidRPr="00950F8A">
        <w:rPr>
          <w:rFonts w:cs="Arial"/>
          <w:sz w:val="24"/>
          <w:szCs w:val="24"/>
          <w:lang w:val="en-US"/>
        </w:rPr>
        <w:t xml:space="preserve">sports journalism </w:t>
      </w:r>
      <w:r w:rsidR="004040FF">
        <w:rPr>
          <w:rFonts w:cs="Arial"/>
          <w:sz w:val="24"/>
          <w:szCs w:val="24"/>
          <w:lang w:val="en-US"/>
        </w:rPr>
        <w:t xml:space="preserve">is </w:t>
      </w:r>
      <w:r w:rsidR="000C7FAB">
        <w:rPr>
          <w:rFonts w:cs="Arial"/>
          <w:sz w:val="24"/>
          <w:szCs w:val="24"/>
          <w:lang w:val="en-US"/>
        </w:rPr>
        <w:t>to some degree</w:t>
      </w:r>
      <w:r w:rsidR="004040FF">
        <w:rPr>
          <w:rFonts w:cs="Arial"/>
          <w:sz w:val="24"/>
          <w:szCs w:val="24"/>
          <w:lang w:val="en-US"/>
        </w:rPr>
        <w:t xml:space="preserve"> based</w:t>
      </w:r>
      <w:r w:rsidR="000C7FAB">
        <w:rPr>
          <w:rFonts w:cs="Arial"/>
          <w:sz w:val="24"/>
          <w:szCs w:val="24"/>
          <w:lang w:val="en-US"/>
        </w:rPr>
        <w:t xml:space="preserve"> on clubs and organizations, or </w:t>
      </w:r>
      <w:r w:rsidRPr="00950F8A">
        <w:rPr>
          <w:rFonts w:cs="Arial"/>
          <w:sz w:val="24"/>
          <w:szCs w:val="24"/>
          <w:lang w:val="en-US"/>
        </w:rPr>
        <w:t>trainers as informants, but that eventually mainly</w:t>
      </w:r>
      <w:r w:rsidR="00D537DF">
        <w:rPr>
          <w:rFonts w:cs="Arial"/>
          <w:sz w:val="24"/>
          <w:szCs w:val="24"/>
          <w:lang w:val="en-US"/>
        </w:rPr>
        <w:t xml:space="preserve"> the</w:t>
      </w:r>
      <w:r w:rsidRPr="00950F8A">
        <w:rPr>
          <w:rFonts w:cs="Arial"/>
          <w:sz w:val="24"/>
          <w:szCs w:val="24"/>
          <w:lang w:val="en-US"/>
        </w:rPr>
        <w:t xml:space="preserve"> journalists do express their opinions.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lastRenderedPageBreak/>
        <w:t>With regard to journalism of proximity, we found that the Portuguese newspapers pay almost equal attention to local and regional (seven) sport as to national (six), and international events (five), and a little less to European (two)</w:t>
      </w:r>
      <w:r w:rsidR="00DE7562">
        <w:rPr>
          <w:rFonts w:cs="Arial"/>
          <w:sz w:val="24"/>
          <w:szCs w:val="24"/>
          <w:lang w:val="en-US"/>
        </w:rPr>
        <w:t xml:space="preserve"> competitions</w:t>
      </w:r>
      <w:r w:rsidRPr="00950F8A">
        <w:rPr>
          <w:rFonts w:cs="Arial"/>
          <w:sz w:val="24"/>
          <w:szCs w:val="24"/>
          <w:lang w:val="en-US"/>
        </w:rPr>
        <w:t xml:space="preserve">. In contrast, the German journals mainly report on local and regional </w:t>
      </w:r>
      <w:r w:rsidR="001677FA">
        <w:rPr>
          <w:rFonts w:cs="Arial"/>
          <w:sz w:val="24"/>
          <w:szCs w:val="24"/>
          <w:lang w:val="en-US"/>
        </w:rPr>
        <w:t>competitions</w:t>
      </w:r>
      <w:r w:rsidRPr="00950F8A">
        <w:rPr>
          <w:rFonts w:cs="Arial"/>
          <w:sz w:val="24"/>
          <w:szCs w:val="24"/>
          <w:lang w:val="en-US"/>
        </w:rPr>
        <w:t xml:space="preserve"> (75%, 21 of 28), and never on international sport events.</w:t>
      </w:r>
    </w:p>
    <w:p w:rsidR="00CB2ADC" w:rsidRDefault="00CB2ADC" w:rsidP="00CB2ADC">
      <w:pPr>
        <w:spacing w:line="360" w:lineRule="auto"/>
        <w:jc w:val="both"/>
        <w:rPr>
          <w:rFonts w:cs="Arial"/>
          <w:sz w:val="24"/>
          <w:szCs w:val="24"/>
          <w:lang w:val="en-US"/>
        </w:rPr>
      </w:pPr>
      <w:r w:rsidRPr="00950F8A">
        <w:rPr>
          <w:rFonts w:cs="Arial"/>
          <w:sz w:val="24"/>
          <w:szCs w:val="24"/>
          <w:lang w:val="en-US"/>
        </w:rPr>
        <w:t>As we have only selectively analyzed newspapers of a small time frame and of different distribution and work modes, we would not feel comfortable calling our findings significant. However, the data mainly confirmed our assumptions. All together, the data helped us to perceive differences with regar</w:t>
      </w:r>
      <w:r w:rsidR="00B22E78">
        <w:rPr>
          <w:rFonts w:cs="Arial"/>
          <w:sz w:val="24"/>
          <w:szCs w:val="24"/>
          <w:lang w:val="en-US"/>
        </w:rPr>
        <w:t>d to gender equality in sports j</w:t>
      </w:r>
      <w:r w:rsidRPr="00950F8A">
        <w:rPr>
          <w:rFonts w:cs="Arial"/>
          <w:sz w:val="24"/>
          <w:szCs w:val="24"/>
          <w:lang w:val="en-US"/>
        </w:rPr>
        <w:t xml:space="preserve">ournalism of proximity between the local sports press in </w:t>
      </w:r>
      <w:proofErr w:type="spellStart"/>
      <w:r w:rsidRPr="00950F8A">
        <w:rPr>
          <w:rFonts w:cs="Arial"/>
          <w:sz w:val="24"/>
          <w:szCs w:val="24"/>
          <w:lang w:val="en-US"/>
        </w:rPr>
        <w:t>Guarda</w:t>
      </w:r>
      <w:proofErr w:type="spellEnd"/>
      <w:r w:rsidRPr="00950F8A">
        <w:rPr>
          <w:rFonts w:cs="Arial"/>
          <w:sz w:val="24"/>
          <w:szCs w:val="24"/>
          <w:lang w:val="en-US"/>
        </w:rPr>
        <w:t xml:space="preserve">, Portugal, and </w:t>
      </w:r>
      <w:proofErr w:type="spellStart"/>
      <w:r w:rsidRPr="00950F8A">
        <w:rPr>
          <w:rFonts w:cs="Arial"/>
          <w:sz w:val="24"/>
          <w:szCs w:val="24"/>
          <w:lang w:val="en-US"/>
        </w:rPr>
        <w:t>Langenhagen</w:t>
      </w:r>
      <w:proofErr w:type="spellEnd"/>
      <w:r w:rsidRPr="00950F8A">
        <w:rPr>
          <w:rFonts w:cs="Arial"/>
          <w:sz w:val="24"/>
          <w:szCs w:val="24"/>
          <w:lang w:val="en-US"/>
        </w:rPr>
        <w:t>, Germany.</w:t>
      </w:r>
    </w:p>
    <w:p w:rsidR="0027249E" w:rsidRPr="00950F8A" w:rsidRDefault="0027249E" w:rsidP="00CB2ADC">
      <w:pPr>
        <w:spacing w:line="360" w:lineRule="auto"/>
        <w:jc w:val="both"/>
        <w:rPr>
          <w:rFonts w:cs="Arial"/>
          <w:sz w:val="24"/>
          <w:szCs w:val="24"/>
          <w:lang w:val="en-US"/>
        </w:rPr>
      </w:pPr>
    </w:p>
    <w:p w:rsidR="00CB2ADC" w:rsidRPr="00950F8A" w:rsidRDefault="00CB2ADC" w:rsidP="00CB2ADC">
      <w:pPr>
        <w:spacing w:line="360" w:lineRule="auto"/>
        <w:jc w:val="both"/>
        <w:rPr>
          <w:rFonts w:cs="Arial"/>
          <w:b/>
          <w:sz w:val="26"/>
          <w:szCs w:val="26"/>
          <w:lang w:val="en-US"/>
        </w:rPr>
      </w:pPr>
      <w:r w:rsidRPr="00950F8A">
        <w:rPr>
          <w:rFonts w:cs="Arial"/>
          <w:b/>
          <w:sz w:val="26"/>
          <w:szCs w:val="26"/>
          <w:lang w:val="en-US"/>
        </w:rPr>
        <w:t xml:space="preserve">Recommendations </w:t>
      </w:r>
    </w:p>
    <w:p w:rsidR="00CB2ADC" w:rsidRPr="00950F8A" w:rsidRDefault="00CB2ADC" w:rsidP="00CB2ADC">
      <w:pPr>
        <w:spacing w:line="360" w:lineRule="auto"/>
        <w:jc w:val="both"/>
        <w:rPr>
          <w:rFonts w:cs="Arial"/>
          <w:sz w:val="24"/>
          <w:szCs w:val="24"/>
          <w:lang w:val="en-US"/>
        </w:rPr>
      </w:pPr>
      <w:r w:rsidRPr="00950F8A">
        <w:rPr>
          <w:rFonts w:cs="Arial"/>
          <w:sz w:val="24"/>
          <w:szCs w:val="24"/>
          <w:lang w:val="en-US"/>
        </w:rPr>
        <w:t xml:space="preserve">The local press of </w:t>
      </w:r>
      <w:proofErr w:type="spellStart"/>
      <w:r w:rsidRPr="00950F8A">
        <w:rPr>
          <w:rFonts w:cs="Arial"/>
          <w:sz w:val="24"/>
          <w:szCs w:val="24"/>
          <w:lang w:val="en-US"/>
        </w:rPr>
        <w:t>Guarda</w:t>
      </w:r>
      <w:proofErr w:type="spellEnd"/>
      <w:r w:rsidRPr="00950F8A">
        <w:rPr>
          <w:rFonts w:cs="Arial"/>
          <w:sz w:val="24"/>
          <w:szCs w:val="24"/>
          <w:lang w:val="en-US"/>
        </w:rPr>
        <w:t xml:space="preserve"> should report more on younger people (which could lead to more gender equality) and should stronger emphasize local sportive modalities which </w:t>
      </w:r>
      <w:r w:rsidR="007057B0">
        <w:rPr>
          <w:rFonts w:cs="Arial"/>
          <w:sz w:val="24"/>
          <w:szCs w:val="24"/>
          <w:lang w:val="en-US"/>
        </w:rPr>
        <w:t>also could result in more visibility of</w:t>
      </w:r>
      <w:r w:rsidRPr="00950F8A">
        <w:rPr>
          <w:rFonts w:cs="Arial"/>
          <w:sz w:val="24"/>
          <w:szCs w:val="24"/>
          <w:lang w:val="en-US"/>
        </w:rPr>
        <w:t xml:space="preserve"> women. </w:t>
      </w:r>
      <w:r w:rsidRPr="00950F8A">
        <w:rPr>
          <w:rFonts w:eastAsia="Times New Roman" w:cs="Arial"/>
          <w:sz w:val="24"/>
          <w:szCs w:val="24"/>
          <w:lang w:val="en-US" w:eastAsia="de-DE"/>
        </w:rPr>
        <w:t xml:space="preserve">The connection of the German newspapers to local/regional clubs and their sportive activities is a </w:t>
      </w:r>
      <w:r w:rsidR="000578BC">
        <w:rPr>
          <w:rFonts w:eastAsia="Times New Roman" w:cs="Arial"/>
          <w:sz w:val="24"/>
          <w:szCs w:val="24"/>
          <w:lang w:val="en-US" w:eastAsia="de-DE"/>
        </w:rPr>
        <w:t xml:space="preserve">journalistic </w:t>
      </w:r>
      <w:r w:rsidRPr="00950F8A">
        <w:rPr>
          <w:rFonts w:eastAsia="Times New Roman" w:cs="Arial"/>
          <w:sz w:val="24"/>
          <w:szCs w:val="24"/>
          <w:lang w:val="en-US" w:eastAsia="de-DE"/>
        </w:rPr>
        <w:t xml:space="preserve">practice that the Portuguese regional press could adopt in order to </w:t>
      </w:r>
      <w:r w:rsidR="00A34C45">
        <w:rPr>
          <w:rFonts w:eastAsia="Times New Roman" w:cs="Arial"/>
          <w:sz w:val="24"/>
          <w:szCs w:val="24"/>
          <w:lang w:val="en-US" w:eastAsia="de-DE"/>
        </w:rPr>
        <w:t>achieve</w:t>
      </w:r>
      <w:r w:rsidRPr="00950F8A">
        <w:rPr>
          <w:rFonts w:eastAsia="Times New Roman" w:cs="Arial"/>
          <w:sz w:val="24"/>
          <w:szCs w:val="24"/>
          <w:lang w:val="en-US" w:eastAsia="de-DE"/>
        </w:rPr>
        <w:t xml:space="preserve"> a g</w:t>
      </w:r>
      <w:r w:rsidR="00A34C45">
        <w:rPr>
          <w:rFonts w:eastAsia="Times New Roman" w:cs="Arial"/>
          <w:sz w:val="24"/>
          <w:szCs w:val="24"/>
          <w:lang w:val="en-US" w:eastAsia="de-DE"/>
        </w:rPr>
        <w:t>reater diversity in its sports</w:t>
      </w:r>
      <w:r w:rsidRPr="00950F8A">
        <w:rPr>
          <w:rFonts w:eastAsia="Times New Roman" w:cs="Arial"/>
          <w:sz w:val="24"/>
          <w:szCs w:val="24"/>
          <w:lang w:val="en-US" w:eastAsia="de-DE"/>
        </w:rPr>
        <w:t xml:space="preserve"> coverage and </w:t>
      </w:r>
      <w:r w:rsidR="008E197A">
        <w:rPr>
          <w:rFonts w:eastAsia="Times New Roman" w:cs="Arial"/>
          <w:sz w:val="24"/>
          <w:szCs w:val="24"/>
          <w:lang w:val="en-US" w:eastAsia="de-DE"/>
        </w:rPr>
        <w:t xml:space="preserve">to play </w:t>
      </w:r>
      <w:r w:rsidRPr="00950F8A">
        <w:rPr>
          <w:rFonts w:eastAsia="Times New Roman" w:cs="Arial"/>
          <w:sz w:val="24"/>
          <w:szCs w:val="24"/>
          <w:lang w:val="en-US" w:eastAsia="de-DE"/>
        </w:rPr>
        <w:t>a more relevant local/regional role.</w:t>
      </w:r>
    </w:p>
    <w:p w:rsidR="00CB2ADC" w:rsidRPr="00950F8A" w:rsidRDefault="00CB2ADC" w:rsidP="00CB2ADC">
      <w:pPr>
        <w:spacing w:before="100" w:beforeAutospacing="1" w:line="360" w:lineRule="auto"/>
        <w:jc w:val="both"/>
        <w:rPr>
          <w:rFonts w:eastAsia="Times New Roman" w:cs="Arial"/>
          <w:sz w:val="24"/>
          <w:szCs w:val="24"/>
          <w:lang w:val="en-US" w:eastAsia="de-DE"/>
        </w:rPr>
      </w:pPr>
      <w:r w:rsidRPr="00950F8A">
        <w:rPr>
          <w:rFonts w:cs="Arial"/>
          <w:sz w:val="24"/>
          <w:szCs w:val="24"/>
          <w:lang w:val="en-US"/>
        </w:rPr>
        <w:t xml:space="preserve">The local press of </w:t>
      </w:r>
      <w:proofErr w:type="spellStart"/>
      <w:r w:rsidRPr="00950F8A">
        <w:rPr>
          <w:rFonts w:cs="Arial"/>
          <w:sz w:val="24"/>
          <w:szCs w:val="24"/>
          <w:lang w:val="en-US"/>
        </w:rPr>
        <w:t>Langenhagen</w:t>
      </w:r>
      <w:proofErr w:type="spellEnd"/>
      <w:r w:rsidRPr="00950F8A">
        <w:rPr>
          <w:rFonts w:cs="Arial"/>
          <w:sz w:val="24"/>
          <w:szCs w:val="24"/>
          <w:lang w:val="en-US"/>
        </w:rPr>
        <w:t>, in c</w:t>
      </w:r>
      <w:r w:rsidR="008E197A">
        <w:rPr>
          <w:rFonts w:cs="Arial"/>
          <w:sz w:val="24"/>
          <w:szCs w:val="24"/>
          <w:lang w:val="en-US"/>
        </w:rPr>
        <w:t>ontrast, should make more use of</w:t>
      </w:r>
      <w:r w:rsidRPr="00950F8A">
        <w:rPr>
          <w:rFonts w:cs="Arial"/>
          <w:sz w:val="24"/>
          <w:szCs w:val="24"/>
          <w:lang w:val="en-US"/>
        </w:rPr>
        <w:t xml:space="preserve"> active and passive sources, which would </w:t>
      </w:r>
      <w:r w:rsidR="00BB23BC">
        <w:rPr>
          <w:rFonts w:cs="Arial"/>
          <w:sz w:val="24"/>
          <w:szCs w:val="24"/>
          <w:lang w:val="en-US"/>
        </w:rPr>
        <w:t>lead to more diversity in</w:t>
      </w:r>
      <w:r w:rsidRPr="00950F8A">
        <w:rPr>
          <w:rFonts w:cs="Arial"/>
          <w:sz w:val="24"/>
          <w:szCs w:val="24"/>
          <w:lang w:val="en-US"/>
        </w:rPr>
        <w:t xml:space="preserve"> sport</w:t>
      </w:r>
      <w:r w:rsidR="008E197A">
        <w:rPr>
          <w:rFonts w:cs="Arial"/>
          <w:sz w:val="24"/>
          <w:szCs w:val="24"/>
          <w:lang w:val="en-US"/>
        </w:rPr>
        <w:t>s</w:t>
      </w:r>
      <w:r w:rsidR="00BB23BC">
        <w:rPr>
          <w:rFonts w:cs="Arial"/>
          <w:sz w:val="24"/>
          <w:szCs w:val="24"/>
          <w:lang w:val="en-US"/>
        </w:rPr>
        <w:t xml:space="preserve"> journalism</w:t>
      </w:r>
      <w:r w:rsidRPr="00950F8A">
        <w:rPr>
          <w:rFonts w:cs="Arial"/>
          <w:sz w:val="24"/>
          <w:szCs w:val="24"/>
          <w:lang w:val="en-US"/>
        </w:rPr>
        <w:t xml:space="preserve">. Also, women´s perspectives could be given more weight. The exclusion of active and passive sources might be due to the </w:t>
      </w:r>
      <w:r w:rsidR="00AB6777">
        <w:rPr>
          <w:rFonts w:cs="Arial"/>
          <w:sz w:val="24"/>
          <w:szCs w:val="24"/>
          <w:lang w:val="en-US"/>
        </w:rPr>
        <w:t xml:space="preserve">small degree of </w:t>
      </w:r>
      <w:r w:rsidRPr="00950F8A">
        <w:rPr>
          <w:rFonts w:cs="Arial"/>
          <w:sz w:val="24"/>
          <w:szCs w:val="24"/>
          <w:lang w:val="en-US"/>
        </w:rPr>
        <w:t xml:space="preserve">variety </w:t>
      </w:r>
      <w:r w:rsidR="00AB6777">
        <w:rPr>
          <w:rFonts w:cs="Arial"/>
          <w:sz w:val="24"/>
          <w:szCs w:val="24"/>
          <w:lang w:val="en-US"/>
        </w:rPr>
        <w:t xml:space="preserve">in </w:t>
      </w:r>
      <w:r w:rsidRPr="00950F8A">
        <w:rPr>
          <w:rFonts w:cs="Arial"/>
          <w:sz w:val="24"/>
          <w:szCs w:val="24"/>
          <w:lang w:val="en-US"/>
        </w:rPr>
        <w:t>journalistic genres, almost exclusively reports</w:t>
      </w:r>
      <w:r w:rsidR="00D80955">
        <w:rPr>
          <w:rFonts w:cs="Arial"/>
          <w:sz w:val="24"/>
          <w:szCs w:val="24"/>
          <w:lang w:val="en-US"/>
        </w:rPr>
        <w:t xml:space="preserve"> (sports section). However, </w:t>
      </w:r>
      <w:r w:rsidR="00AB6777">
        <w:rPr>
          <w:rFonts w:eastAsia="Times New Roman" w:cs="Arial"/>
          <w:sz w:val="24"/>
          <w:szCs w:val="24"/>
          <w:lang w:val="en-US" w:eastAsia="de-DE"/>
        </w:rPr>
        <w:t>w</w:t>
      </w:r>
      <w:r w:rsidRPr="00950F8A">
        <w:rPr>
          <w:rFonts w:eastAsia="Times New Roman" w:cs="Arial"/>
          <w:sz w:val="24"/>
          <w:szCs w:val="24"/>
          <w:lang w:val="en-US" w:eastAsia="de-DE"/>
        </w:rPr>
        <w:t xml:space="preserve">e recommend that the more frequent use of active and passive sources by Portuguese newspapers should also be applied by local newspapers in Germany. </w:t>
      </w:r>
    </w:p>
    <w:p w:rsidR="00CB2ADC" w:rsidRDefault="00CB2ADC" w:rsidP="00CB2ADC">
      <w:pPr>
        <w:spacing w:line="360" w:lineRule="auto"/>
        <w:jc w:val="both"/>
        <w:rPr>
          <w:rFonts w:cs="Arial"/>
          <w:sz w:val="24"/>
          <w:szCs w:val="24"/>
          <w:lang w:val="en-US"/>
        </w:rPr>
      </w:pPr>
      <w:r w:rsidRPr="00950F8A">
        <w:rPr>
          <w:rFonts w:cs="Arial"/>
          <w:sz w:val="24"/>
          <w:szCs w:val="24"/>
          <w:lang w:val="en-US"/>
        </w:rPr>
        <w:t>Both countries sh</w:t>
      </w:r>
      <w:r w:rsidR="00C25C92">
        <w:rPr>
          <w:rFonts w:cs="Arial"/>
          <w:sz w:val="24"/>
          <w:szCs w:val="24"/>
          <w:lang w:val="en-US"/>
        </w:rPr>
        <w:t>ould give more space to athlete</w:t>
      </w:r>
      <w:r w:rsidRPr="00950F8A">
        <w:rPr>
          <w:rFonts w:cs="Arial"/>
          <w:sz w:val="24"/>
          <w:szCs w:val="24"/>
          <w:lang w:val="en-US"/>
        </w:rPr>
        <w:t>s</w:t>
      </w:r>
      <w:r w:rsidR="00C25C92">
        <w:rPr>
          <w:rFonts w:cs="Arial"/>
          <w:sz w:val="24"/>
          <w:szCs w:val="24"/>
          <w:lang w:val="en-US"/>
        </w:rPr>
        <w:t>´</w:t>
      </w:r>
      <w:r w:rsidRPr="00950F8A">
        <w:rPr>
          <w:rFonts w:cs="Arial"/>
          <w:sz w:val="24"/>
          <w:szCs w:val="24"/>
          <w:lang w:val="en-US"/>
        </w:rPr>
        <w:t xml:space="preserve"> voice</w:t>
      </w:r>
      <w:r w:rsidR="00C25C92">
        <w:rPr>
          <w:rFonts w:cs="Arial"/>
          <w:sz w:val="24"/>
          <w:szCs w:val="24"/>
          <w:lang w:val="en-US"/>
        </w:rPr>
        <w:t>s</w:t>
      </w:r>
      <w:r w:rsidRPr="00950F8A">
        <w:rPr>
          <w:rFonts w:cs="Arial"/>
          <w:sz w:val="24"/>
          <w:szCs w:val="24"/>
          <w:lang w:val="en-US"/>
        </w:rPr>
        <w:t xml:space="preserve"> and should vary their argumentation, </w:t>
      </w:r>
      <w:r w:rsidR="00C25C92">
        <w:rPr>
          <w:rFonts w:cs="Arial"/>
          <w:sz w:val="24"/>
          <w:szCs w:val="24"/>
          <w:lang w:val="en-US"/>
        </w:rPr>
        <w:t>thus</w:t>
      </w:r>
      <w:r w:rsidRPr="00950F8A">
        <w:rPr>
          <w:rFonts w:cs="Arial"/>
          <w:sz w:val="24"/>
          <w:szCs w:val="24"/>
          <w:lang w:val="en-US"/>
        </w:rPr>
        <w:t>, divers</w:t>
      </w:r>
      <w:r w:rsidR="00C25C92">
        <w:rPr>
          <w:rFonts w:cs="Arial"/>
          <w:sz w:val="24"/>
          <w:szCs w:val="24"/>
          <w:lang w:val="en-US"/>
        </w:rPr>
        <w:t xml:space="preserve">ifying topics, issues and genres, in order to represent the </w:t>
      </w:r>
      <w:r w:rsidR="00C25C92">
        <w:rPr>
          <w:rFonts w:cs="Arial"/>
          <w:sz w:val="24"/>
          <w:szCs w:val="24"/>
          <w:lang w:val="en-US"/>
        </w:rPr>
        <w:lastRenderedPageBreak/>
        <w:t>cultural and</w:t>
      </w:r>
      <w:r w:rsidRPr="00950F8A">
        <w:rPr>
          <w:rFonts w:cs="Arial"/>
          <w:sz w:val="24"/>
          <w:szCs w:val="24"/>
          <w:lang w:val="en-US"/>
        </w:rPr>
        <w:t xml:space="preserve"> social importance of local sports. In order to diversify local journalism in general, the number of </w:t>
      </w:r>
      <w:r w:rsidR="00041FC0">
        <w:rPr>
          <w:rFonts w:cs="Arial"/>
          <w:sz w:val="24"/>
          <w:szCs w:val="24"/>
          <w:lang w:val="en-US"/>
        </w:rPr>
        <w:t>women in editorial teams should</w:t>
      </w:r>
      <w:r w:rsidR="00C25C92">
        <w:rPr>
          <w:rFonts w:cs="Arial"/>
          <w:sz w:val="24"/>
          <w:szCs w:val="24"/>
          <w:lang w:val="en-US"/>
        </w:rPr>
        <w:t xml:space="preserve"> </w:t>
      </w:r>
      <w:r w:rsidRPr="00950F8A">
        <w:rPr>
          <w:rFonts w:cs="Arial"/>
          <w:sz w:val="24"/>
          <w:szCs w:val="24"/>
          <w:lang w:val="en-US"/>
        </w:rPr>
        <w:t>be increased</w:t>
      </w:r>
      <w:r w:rsidR="00041FC0">
        <w:rPr>
          <w:rFonts w:cs="Arial"/>
          <w:sz w:val="24"/>
          <w:szCs w:val="24"/>
          <w:lang w:val="en-US"/>
        </w:rPr>
        <w:t xml:space="preserve"> dramatically</w:t>
      </w:r>
      <w:r w:rsidRPr="00950F8A">
        <w:rPr>
          <w:rStyle w:val="Refdenotaderodap"/>
          <w:rFonts w:cs="Arial"/>
          <w:sz w:val="24"/>
          <w:szCs w:val="24"/>
          <w:lang w:val="en-US"/>
        </w:rPr>
        <w:footnoteReference w:id="14"/>
      </w:r>
      <w:r w:rsidR="00950F8A">
        <w:rPr>
          <w:rFonts w:cs="Arial"/>
          <w:sz w:val="24"/>
          <w:szCs w:val="24"/>
          <w:lang w:val="en-US"/>
        </w:rPr>
        <w:t>.</w:t>
      </w:r>
    </w:p>
    <w:p w:rsidR="00F7526B" w:rsidRDefault="00F7526B" w:rsidP="00CB2ADC">
      <w:pPr>
        <w:spacing w:line="360" w:lineRule="auto"/>
        <w:jc w:val="both"/>
        <w:rPr>
          <w:rFonts w:cs="Arial"/>
          <w:b/>
          <w:sz w:val="24"/>
          <w:szCs w:val="24"/>
          <w:lang w:val="en-US"/>
        </w:rPr>
      </w:pPr>
    </w:p>
    <w:p w:rsidR="0027249E" w:rsidRPr="00950F8A" w:rsidRDefault="0027249E" w:rsidP="00CB2ADC">
      <w:pPr>
        <w:spacing w:line="360" w:lineRule="auto"/>
        <w:jc w:val="both"/>
        <w:rPr>
          <w:rFonts w:cs="Arial"/>
          <w:sz w:val="24"/>
          <w:szCs w:val="24"/>
          <w:lang w:val="en-US"/>
        </w:rPr>
      </w:pPr>
    </w:p>
    <w:p w:rsidR="00CB2ADC" w:rsidRPr="00C936F6" w:rsidRDefault="00950F8A" w:rsidP="00CB2ADC">
      <w:pPr>
        <w:jc w:val="both"/>
        <w:rPr>
          <w:rFonts w:cs="Arial"/>
          <w:b/>
          <w:sz w:val="26"/>
          <w:szCs w:val="26"/>
          <w:lang w:val="de-DE"/>
        </w:rPr>
      </w:pPr>
      <w:r w:rsidRPr="00C936F6">
        <w:rPr>
          <w:rFonts w:cs="Arial"/>
          <w:b/>
          <w:sz w:val="26"/>
          <w:szCs w:val="26"/>
          <w:lang w:val="de-DE"/>
        </w:rPr>
        <w:t>Bibliography</w:t>
      </w:r>
    </w:p>
    <w:p w:rsidR="00021DDA" w:rsidRDefault="006A4CAF" w:rsidP="00021DDA">
      <w:pPr>
        <w:pStyle w:val="Textodenotaderodap"/>
        <w:rPr>
          <w:rFonts w:cs="Arial"/>
          <w:bCs/>
          <w:sz w:val="22"/>
          <w:szCs w:val="22"/>
          <w:lang w:val="de-DE"/>
        </w:rPr>
      </w:pPr>
      <w:r w:rsidRPr="001445E6">
        <w:rPr>
          <w:rFonts w:cs="Arial"/>
          <w:bCs/>
          <w:sz w:val="22"/>
          <w:szCs w:val="22"/>
          <w:lang w:val="de-DE"/>
        </w:rPr>
        <w:t>Aktuelle Zahlen zu Frauen im Sport und in Sportorganisationen, BMJFS, 2010</w:t>
      </w:r>
      <w:r w:rsidR="001445E6">
        <w:rPr>
          <w:rFonts w:cs="Arial"/>
          <w:bCs/>
          <w:sz w:val="22"/>
          <w:szCs w:val="22"/>
          <w:lang w:val="de-DE"/>
        </w:rPr>
        <w:t>:</w:t>
      </w:r>
      <w:r w:rsidRPr="001445E6">
        <w:rPr>
          <w:rFonts w:cs="Arial"/>
          <w:bCs/>
          <w:sz w:val="22"/>
          <w:szCs w:val="22"/>
          <w:lang w:val="de-DE"/>
        </w:rPr>
        <w:t xml:space="preserve"> </w:t>
      </w:r>
      <w:hyperlink r:id="rId10" w:history="1">
        <w:r w:rsidRPr="001445E6">
          <w:rPr>
            <w:rStyle w:val="Hiperligao"/>
            <w:rFonts w:cs="Arial"/>
            <w:bCs/>
            <w:color w:val="auto"/>
            <w:sz w:val="22"/>
            <w:szCs w:val="22"/>
            <w:lang w:val="de-DE"/>
          </w:rPr>
          <w:t>http://www.bmfsfj.de/RedaktionBMFSFJ/Abteilung4/Pdf-Anlagen/zahlen-frauen-und-sport,property=pdf.pdf</w:t>
        </w:r>
      </w:hyperlink>
      <w:r w:rsidRPr="001445E6">
        <w:rPr>
          <w:rFonts w:cs="Arial"/>
          <w:bCs/>
          <w:sz w:val="22"/>
          <w:szCs w:val="22"/>
          <w:lang w:val="de-DE"/>
        </w:rPr>
        <w:t xml:space="preserve"> </w:t>
      </w:r>
    </w:p>
    <w:p w:rsidR="006A4CAF" w:rsidRDefault="001445E6" w:rsidP="00021DDA">
      <w:pPr>
        <w:pStyle w:val="Textodenotaderodap"/>
        <w:rPr>
          <w:rFonts w:cs="Arial"/>
          <w:bCs/>
          <w:sz w:val="22"/>
          <w:szCs w:val="22"/>
          <w:lang w:val="de-DE"/>
        </w:rPr>
      </w:pPr>
      <w:r>
        <w:rPr>
          <w:rFonts w:cs="Arial"/>
          <w:bCs/>
          <w:sz w:val="22"/>
          <w:szCs w:val="22"/>
          <w:lang w:val="de-DE"/>
        </w:rPr>
        <w:t>(</w:t>
      </w:r>
      <w:r w:rsidR="00021DDA">
        <w:rPr>
          <w:rFonts w:cs="Arial"/>
          <w:bCs/>
          <w:sz w:val="22"/>
          <w:szCs w:val="22"/>
          <w:lang w:val="de-DE"/>
        </w:rPr>
        <w:t>accessed</w:t>
      </w:r>
      <w:r w:rsidRPr="001445E6">
        <w:rPr>
          <w:rFonts w:cs="Arial"/>
          <w:bCs/>
          <w:sz w:val="22"/>
          <w:szCs w:val="22"/>
          <w:lang w:val="de-DE"/>
        </w:rPr>
        <w:t xml:space="preserve"> </w:t>
      </w:r>
      <w:r w:rsidR="006A4CAF" w:rsidRPr="001445E6">
        <w:rPr>
          <w:rFonts w:cs="Arial"/>
          <w:bCs/>
          <w:sz w:val="22"/>
          <w:szCs w:val="22"/>
          <w:lang w:val="de-DE"/>
        </w:rPr>
        <w:t xml:space="preserve"> June</w:t>
      </w:r>
      <w:r w:rsidRPr="001445E6">
        <w:rPr>
          <w:rFonts w:cs="Arial"/>
          <w:bCs/>
          <w:sz w:val="22"/>
          <w:szCs w:val="22"/>
          <w:lang w:val="de-DE"/>
        </w:rPr>
        <w:t xml:space="preserve"> 07</w:t>
      </w:r>
      <w:r w:rsidR="006A4CAF" w:rsidRPr="001445E6">
        <w:rPr>
          <w:rFonts w:cs="Arial"/>
          <w:bCs/>
          <w:sz w:val="22"/>
          <w:szCs w:val="22"/>
          <w:lang w:val="de-DE"/>
        </w:rPr>
        <w:t>, 2012</w:t>
      </w:r>
      <w:r>
        <w:rPr>
          <w:rFonts w:cs="Arial"/>
          <w:bCs/>
          <w:sz w:val="22"/>
          <w:szCs w:val="22"/>
          <w:lang w:val="de-DE"/>
        </w:rPr>
        <w:t>)</w:t>
      </w:r>
      <w:r w:rsidR="006A4CAF" w:rsidRPr="001445E6">
        <w:rPr>
          <w:rFonts w:cs="Arial"/>
          <w:bCs/>
          <w:sz w:val="22"/>
          <w:szCs w:val="22"/>
          <w:lang w:val="de-DE"/>
        </w:rPr>
        <w:t>.</w:t>
      </w:r>
    </w:p>
    <w:p w:rsidR="00021DDA" w:rsidRDefault="00021DDA" w:rsidP="00021DDA">
      <w:pPr>
        <w:autoSpaceDE w:val="0"/>
        <w:autoSpaceDN w:val="0"/>
        <w:adjustRightInd w:val="0"/>
        <w:spacing w:after="0" w:line="240" w:lineRule="auto"/>
      </w:pPr>
    </w:p>
    <w:p w:rsidR="00AD48F5" w:rsidRDefault="00AD48F5" w:rsidP="00021DDA">
      <w:pPr>
        <w:autoSpaceDE w:val="0"/>
        <w:autoSpaceDN w:val="0"/>
        <w:adjustRightInd w:val="0"/>
        <w:spacing w:after="0" w:line="240" w:lineRule="auto"/>
      </w:pPr>
      <w:r w:rsidRPr="001445E6">
        <w:t xml:space="preserve">Camponez, Carlos, </w:t>
      </w:r>
      <w:r w:rsidRPr="001445E6">
        <w:rPr>
          <w:i/>
        </w:rPr>
        <w:t>Jornalismo de Proximidade</w:t>
      </w:r>
      <w:r w:rsidRPr="001445E6">
        <w:t>, Minerva, Coimbra, 2002.</w:t>
      </w:r>
    </w:p>
    <w:p w:rsidR="00021DDA" w:rsidRDefault="00021DDA" w:rsidP="00021DDA">
      <w:pPr>
        <w:pStyle w:val="Textodenotaderodap"/>
        <w:rPr>
          <w:sz w:val="22"/>
          <w:szCs w:val="22"/>
        </w:rPr>
      </w:pPr>
    </w:p>
    <w:p w:rsidR="00AD48F5" w:rsidRPr="001445E6" w:rsidRDefault="00AD48F5" w:rsidP="00021DDA">
      <w:pPr>
        <w:pStyle w:val="Textodenotaderodap"/>
        <w:rPr>
          <w:sz w:val="22"/>
          <w:szCs w:val="22"/>
        </w:rPr>
      </w:pPr>
      <w:r w:rsidRPr="001445E6">
        <w:rPr>
          <w:sz w:val="22"/>
          <w:szCs w:val="22"/>
        </w:rPr>
        <w:t xml:space="preserve">Correia, João Carlos, </w:t>
      </w:r>
      <w:r w:rsidRPr="001445E6">
        <w:rPr>
          <w:i/>
          <w:sz w:val="22"/>
          <w:szCs w:val="22"/>
        </w:rPr>
        <w:t>Jornalismo e Espaço Público</w:t>
      </w:r>
      <w:r w:rsidRPr="001445E6">
        <w:rPr>
          <w:sz w:val="22"/>
          <w:szCs w:val="22"/>
        </w:rPr>
        <w:t>, Universidade da Beira Interior, Covilhã, 1998.</w:t>
      </w:r>
    </w:p>
    <w:p w:rsidR="00021DDA" w:rsidRDefault="00021DDA" w:rsidP="00021DDA">
      <w:pPr>
        <w:autoSpaceDE w:val="0"/>
        <w:autoSpaceDN w:val="0"/>
        <w:adjustRightInd w:val="0"/>
        <w:spacing w:after="0" w:line="240" w:lineRule="auto"/>
      </w:pPr>
    </w:p>
    <w:p w:rsidR="0020040E" w:rsidRPr="00021DDA" w:rsidRDefault="0020040E" w:rsidP="00021DDA">
      <w:pPr>
        <w:autoSpaceDE w:val="0"/>
        <w:autoSpaceDN w:val="0"/>
        <w:adjustRightInd w:val="0"/>
        <w:spacing w:after="0" w:line="240" w:lineRule="auto"/>
      </w:pPr>
      <w:r w:rsidRPr="00021DDA">
        <w:t>Estatísticas do Desporto de 1996 a 2009, Instituto do Desporto de Portugal, Maio de 2011</w:t>
      </w:r>
      <w:r w:rsidR="0076024D" w:rsidRPr="00021DDA">
        <w:t>:</w:t>
      </w:r>
      <w:r w:rsidRPr="00021DDA">
        <w:rPr>
          <w:i/>
        </w:rPr>
        <w:t xml:space="preserve"> </w:t>
      </w:r>
      <w:hyperlink r:id="rId11" w:history="1">
        <w:r w:rsidR="00021DDA" w:rsidRPr="00021DDA">
          <w:rPr>
            <w:rStyle w:val="Hiperligao"/>
            <w:color w:val="auto"/>
          </w:rPr>
          <w:t xml:space="preserve">http://www.idesporto.pt/ficheiros/File/LivroEstatistica2009.pdf </w:t>
        </w:r>
      </w:hyperlink>
    </w:p>
    <w:p w:rsidR="00021DDA" w:rsidRPr="00021DDA" w:rsidRDefault="00021DDA" w:rsidP="00021DDA">
      <w:pPr>
        <w:autoSpaceDE w:val="0"/>
        <w:autoSpaceDN w:val="0"/>
        <w:adjustRightInd w:val="0"/>
        <w:spacing w:after="0" w:line="240" w:lineRule="auto"/>
      </w:pPr>
      <w:r w:rsidRPr="00021DDA">
        <w:t>(accessed May</w:t>
      </w:r>
      <w:r>
        <w:t>,</w:t>
      </w:r>
      <w:r w:rsidRPr="00021DDA">
        <w:t xml:space="preserve"> 2012).</w:t>
      </w:r>
    </w:p>
    <w:p w:rsidR="00021DDA" w:rsidRPr="00021DDA" w:rsidRDefault="00021DDA" w:rsidP="00021DDA">
      <w:pPr>
        <w:pStyle w:val="Textodenotaderodap"/>
        <w:rPr>
          <w:sz w:val="22"/>
          <w:szCs w:val="22"/>
        </w:rPr>
      </w:pPr>
    </w:p>
    <w:p w:rsidR="0020040E" w:rsidRPr="00021DDA" w:rsidRDefault="0020040E" w:rsidP="00021DDA">
      <w:pPr>
        <w:pStyle w:val="Textodenotaderodap"/>
        <w:rPr>
          <w:sz w:val="22"/>
          <w:szCs w:val="22"/>
        </w:rPr>
      </w:pPr>
      <w:r w:rsidRPr="00021DDA">
        <w:rPr>
          <w:sz w:val="22"/>
          <w:szCs w:val="22"/>
        </w:rPr>
        <w:t>Livro Branco sobre o Desporto, Comunidades Europeias, Bélgica, 2007</w:t>
      </w:r>
      <w:r w:rsidR="00021DDA" w:rsidRPr="00021DDA">
        <w:rPr>
          <w:sz w:val="22"/>
          <w:szCs w:val="22"/>
        </w:rPr>
        <w:t xml:space="preserve">: </w:t>
      </w:r>
      <w:hyperlink r:id="rId12" w:history="1">
        <w:r w:rsidR="00021DDA" w:rsidRPr="00021DDA">
          <w:rPr>
            <w:rStyle w:val="Hiperligao"/>
            <w:color w:val="auto"/>
            <w:sz w:val="22"/>
            <w:szCs w:val="22"/>
          </w:rPr>
          <w:t>http://ec.europa.eu/sport/documents/white-paper/whitepaper-short_pt.pdf</w:t>
        </w:r>
      </w:hyperlink>
    </w:p>
    <w:p w:rsidR="00021DDA" w:rsidRPr="0027249E" w:rsidRDefault="00021DDA" w:rsidP="00021DDA">
      <w:pPr>
        <w:autoSpaceDE w:val="0"/>
        <w:autoSpaceDN w:val="0"/>
        <w:adjustRightInd w:val="0"/>
        <w:spacing w:after="0" w:line="240" w:lineRule="auto"/>
        <w:rPr>
          <w:lang w:val="en-US"/>
        </w:rPr>
      </w:pPr>
      <w:r w:rsidRPr="0027249E">
        <w:rPr>
          <w:lang w:val="en-US"/>
        </w:rPr>
        <w:t>(</w:t>
      </w:r>
      <w:proofErr w:type="gramStart"/>
      <w:r w:rsidRPr="0027249E">
        <w:rPr>
          <w:lang w:val="en-US"/>
        </w:rPr>
        <w:t>accessed</w:t>
      </w:r>
      <w:proofErr w:type="gramEnd"/>
      <w:r w:rsidRPr="0027249E">
        <w:rPr>
          <w:lang w:val="en-US"/>
        </w:rPr>
        <w:t xml:space="preserve"> May, 2012).</w:t>
      </w:r>
    </w:p>
    <w:p w:rsidR="00021DDA" w:rsidRDefault="00021DDA" w:rsidP="001445E6">
      <w:pPr>
        <w:pStyle w:val="Textodenotaderodap"/>
        <w:rPr>
          <w:sz w:val="22"/>
          <w:szCs w:val="22"/>
          <w:lang w:val="en-US"/>
        </w:rPr>
      </w:pPr>
    </w:p>
    <w:p w:rsidR="001445E6" w:rsidRPr="00E4755B" w:rsidRDefault="006A4CAF" w:rsidP="001445E6">
      <w:pPr>
        <w:pStyle w:val="Textodenotaderodap"/>
        <w:rPr>
          <w:sz w:val="22"/>
          <w:szCs w:val="22"/>
          <w:lang w:val="en-US"/>
        </w:rPr>
      </w:pPr>
      <w:r w:rsidRPr="00E4755B">
        <w:rPr>
          <w:sz w:val="22"/>
          <w:szCs w:val="22"/>
          <w:lang w:val="en-US"/>
        </w:rPr>
        <w:t>Sport</w:t>
      </w:r>
      <w:r w:rsidR="001445E6" w:rsidRPr="00E4755B">
        <w:rPr>
          <w:sz w:val="22"/>
          <w:szCs w:val="22"/>
          <w:lang w:val="en-US"/>
        </w:rPr>
        <w:t>s Association, Lower Saxony, 01/01/</w:t>
      </w:r>
      <w:r w:rsidRPr="00E4755B">
        <w:rPr>
          <w:sz w:val="22"/>
          <w:szCs w:val="22"/>
          <w:lang w:val="en-US"/>
        </w:rPr>
        <w:t>2011</w:t>
      </w:r>
      <w:r w:rsidR="001445E6" w:rsidRPr="00E4755B">
        <w:rPr>
          <w:sz w:val="22"/>
          <w:szCs w:val="22"/>
          <w:lang w:val="en-US"/>
        </w:rPr>
        <w:t xml:space="preserve">: </w:t>
      </w:r>
      <w:hyperlink r:id="rId13" w:history="1">
        <w:r w:rsidR="001445E6" w:rsidRPr="00E4755B">
          <w:rPr>
            <w:rStyle w:val="Hiperligao"/>
            <w:color w:val="auto"/>
            <w:sz w:val="22"/>
            <w:szCs w:val="22"/>
            <w:lang w:val="en-US"/>
          </w:rPr>
          <w:t>http://www.ssb-hannover.de/fileadmin/downloads/Bestandserhebung/Bestandserhebung_2011.pdf</w:t>
        </w:r>
      </w:hyperlink>
      <w:r w:rsidRPr="00E4755B">
        <w:rPr>
          <w:sz w:val="22"/>
          <w:szCs w:val="22"/>
          <w:lang w:val="en-US"/>
        </w:rPr>
        <w:t xml:space="preserve"> </w:t>
      </w:r>
    </w:p>
    <w:p w:rsidR="006A4CAF" w:rsidRPr="00E4755B" w:rsidRDefault="00021DDA" w:rsidP="001445E6">
      <w:pPr>
        <w:pStyle w:val="Textodenotaderodap"/>
        <w:rPr>
          <w:sz w:val="22"/>
          <w:szCs w:val="22"/>
          <w:lang w:val="en-US"/>
        </w:rPr>
      </w:pPr>
      <w:r>
        <w:rPr>
          <w:sz w:val="22"/>
          <w:szCs w:val="22"/>
          <w:lang w:val="en-US"/>
        </w:rPr>
        <w:t>(</w:t>
      </w:r>
      <w:proofErr w:type="gramStart"/>
      <w:r>
        <w:rPr>
          <w:sz w:val="22"/>
          <w:szCs w:val="22"/>
          <w:lang w:val="en-US"/>
        </w:rPr>
        <w:t>accessed</w:t>
      </w:r>
      <w:proofErr w:type="gramEnd"/>
      <w:r>
        <w:rPr>
          <w:sz w:val="22"/>
          <w:szCs w:val="22"/>
          <w:lang w:val="en-US"/>
        </w:rPr>
        <w:t xml:space="preserve"> </w:t>
      </w:r>
      <w:r w:rsidR="006A4CAF" w:rsidRPr="00E4755B">
        <w:rPr>
          <w:sz w:val="22"/>
          <w:szCs w:val="22"/>
          <w:lang w:val="en-US"/>
        </w:rPr>
        <w:t>June</w:t>
      </w:r>
      <w:r w:rsidR="001445E6" w:rsidRPr="00E4755B">
        <w:rPr>
          <w:sz w:val="22"/>
          <w:szCs w:val="22"/>
          <w:lang w:val="en-US"/>
        </w:rPr>
        <w:t xml:space="preserve"> 07</w:t>
      </w:r>
      <w:r w:rsidR="006A4CAF" w:rsidRPr="00E4755B">
        <w:rPr>
          <w:sz w:val="22"/>
          <w:szCs w:val="22"/>
          <w:lang w:val="en-US"/>
        </w:rPr>
        <w:t>, 2012).</w:t>
      </w:r>
    </w:p>
    <w:p w:rsidR="006A4CAF" w:rsidRPr="001445E6" w:rsidRDefault="006A4CAF" w:rsidP="001445E6">
      <w:pPr>
        <w:pStyle w:val="Textodenotaderodap"/>
        <w:jc w:val="both"/>
        <w:rPr>
          <w:sz w:val="22"/>
          <w:szCs w:val="22"/>
          <w:lang w:val="en-US"/>
        </w:rPr>
      </w:pPr>
    </w:p>
    <w:p w:rsidR="00950F8A" w:rsidRPr="0027249E" w:rsidRDefault="00950F8A" w:rsidP="00CB2ADC">
      <w:pPr>
        <w:autoSpaceDE w:val="0"/>
        <w:autoSpaceDN w:val="0"/>
        <w:adjustRightInd w:val="0"/>
        <w:spacing w:line="360" w:lineRule="auto"/>
        <w:jc w:val="both"/>
        <w:rPr>
          <w:color w:val="4F81BD" w:themeColor="accent1"/>
          <w:sz w:val="24"/>
          <w:szCs w:val="24"/>
          <w:lang w:val="en-US"/>
        </w:rPr>
      </w:pPr>
    </w:p>
    <w:p w:rsidR="00950F8A" w:rsidRPr="0027249E" w:rsidRDefault="00950F8A" w:rsidP="00CB2ADC">
      <w:pPr>
        <w:autoSpaceDE w:val="0"/>
        <w:autoSpaceDN w:val="0"/>
        <w:adjustRightInd w:val="0"/>
        <w:spacing w:line="360" w:lineRule="auto"/>
        <w:jc w:val="both"/>
        <w:rPr>
          <w:color w:val="4F81BD" w:themeColor="accent1"/>
          <w:sz w:val="24"/>
          <w:szCs w:val="24"/>
          <w:lang w:val="en-US"/>
        </w:rPr>
      </w:pPr>
    </w:p>
    <w:p w:rsidR="00950F8A" w:rsidRPr="0027249E" w:rsidRDefault="00950F8A" w:rsidP="00CB2ADC">
      <w:pPr>
        <w:autoSpaceDE w:val="0"/>
        <w:autoSpaceDN w:val="0"/>
        <w:adjustRightInd w:val="0"/>
        <w:spacing w:line="360" w:lineRule="auto"/>
        <w:jc w:val="both"/>
        <w:rPr>
          <w:color w:val="4F81BD" w:themeColor="accent1"/>
          <w:sz w:val="24"/>
          <w:szCs w:val="24"/>
          <w:lang w:val="en-US"/>
        </w:rPr>
      </w:pPr>
    </w:p>
    <w:p w:rsidR="00950F8A" w:rsidRDefault="00950F8A" w:rsidP="00CB2ADC">
      <w:pPr>
        <w:autoSpaceDE w:val="0"/>
        <w:autoSpaceDN w:val="0"/>
        <w:adjustRightInd w:val="0"/>
        <w:spacing w:line="360" w:lineRule="auto"/>
        <w:jc w:val="both"/>
        <w:rPr>
          <w:color w:val="4F81BD" w:themeColor="accent1"/>
          <w:sz w:val="24"/>
          <w:szCs w:val="24"/>
          <w:lang w:val="en-US"/>
        </w:rPr>
      </w:pPr>
    </w:p>
    <w:p w:rsidR="00F7526B" w:rsidRDefault="00F7526B" w:rsidP="00CB2ADC">
      <w:pPr>
        <w:autoSpaceDE w:val="0"/>
        <w:autoSpaceDN w:val="0"/>
        <w:adjustRightInd w:val="0"/>
        <w:spacing w:line="360" w:lineRule="auto"/>
        <w:jc w:val="both"/>
        <w:rPr>
          <w:color w:val="4F81BD" w:themeColor="accent1"/>
          <w:sz w:val="24"/>
          <w:szCs w:val="24"/>
          <w:lang w:val="en-US"/>
        </w:rPr>
      </w:pPr>
    </w:p>
    <w:p w:rsidR="00F7526B" w:rsidRPr="0027249E" w:rsidRDefault="00F7526B" w:rsidP="00CB2ADC">
      <w:pPr>
        <w:autoSpaceDE w:val="0"/>
        <w:autoSpaceDN w:val="0"/>
        <w:adjustRightInd w:val="0"/>
        <w:spacing w:line="360" w:lineRule="auto"/>
        <w:jc w:val="both"/>
        <w:rPr>
          <w:color w:val="4F81BD" w:themeColor="accent1"/>
          <w:sz w:val="24"/>
          <w:szCs w:val="24"/>
          <w:lang w:val="en-US"/>
        </w:rPr>
      </w:pPr>
    </w:p>
    <w:p w:rsidR="00B905C8" w:rsidRPr="0027249E" w:rsidRDefault="00F7526B" w:rsidP="00CB2ADC">
      <w:pPr>
        <w:jc w:val="center"/>
        <w:rPr>
          <w:sz w:val="24"/>
          <w:szCs w:val="24"/>
          <w:lang w:val="en-US"/>
        </w:rPr>
      </w:pPr>
      <w:r>
        <w:rPr>
          <w:sz w:val="24"/>
          <w:szCs w:val="24"/>
          <w:lang w:val="en-US"/>
        </w:rPr>
        <w:lastRenderedPageBreak/>
        <w:t>A</w:t>
      </w:r>
      <w:r w:rsidR="00B905C8" w:rsidRPr="0027249E">
        <w:rPr>
          <w:sz w:val="24"/>
          <w:szCs w:val="24"/>
          <w:lang w:val="en-US"/>
        </w:rPr>
        <w:t>nnex 1</w:t>
      </w:r>
    </w:p>
    <w:p w:rsidR="00B905C8" w:rsidRPr="0027249E" w:rsidRDefault="00B905C8" w:rsidP="00B905C8">
      <w:pPr>
        <w:jc w:val="center"/>
        <w:rPr>
          <w:b/>
          <w:lang w:val="en-US"/>
        </w:rPr>
      </w:pPr>
      <w:r w:rsidRPr="0027249E">
        <w:rPr>
          <w:b/>
          <w:lang w:val="en-US"/>
        </w:rPr>
        <w:t>Basic Information Sheet</w:t>
      </w:r>
    </w:p>
    <w:p w:rsidR="00F33374" w:rsidRPr="0027249E" w:rsidRDefault="00F33374" w:rsidP="00B905C8">
      <w:pPr>
        <w:jc w:val="center"/>
        <w:rPr>
          <w:b/>
          <w:lang w:val="en-US"/>
        </w:rPr>
      </w:pPr>
    </w:p>
    <w:p w:rsidR="00B905C8" w:rsidRPr="00CC3C7B" w:rsidRDefault="00B905C8" w:rsidP="00B905C8">
      <w:pPr>
        <w:rPr>
          <w:b/>
          <w:i/>
          <w:sz w:val="28"/>
          <w:szCs w:val="28"/>
        </w:rPr>
      </w:pPr>
      <w:r w:rsidRPr="00CC3C7B">
        <w:rPr>
          <w:b/>
          <w:i/>
          <w:sz w:val="28"/>
          <w:szCs w:val="28"/>
        </w:rPr>
        <w:t>A Guarda</w:t>
      </w:r>
    </w:p>
    <w:p w:rsidR="00B905C8" w:rsidRPr="00CC3C7B" w:rsidRDefault="007C372C" w:rsidP="00B905C8">
      <w:pPr>
        <w:spacing w:after="120"/>
      </w:pPr>
      <w:r>
        <w:rPr>
          <w:noProof/>
          <w:lang w:eastAsia="pt-PT"/>
        </w:rPr>
        <w:pict>
          <v:shapetype id="_x0000_t202" coordsize="21600,21600" o:spt="202" path="m,l,21600r21600,l21600,xe">
            <v:stroke joinstyle="miter"/>
            <v:path gradientshapeok="t" o:connecttype="rect"/>
          </v:shapetype>
          <v:shape id="_x0000_s1028" type="#_x0000_t202" style="position:absolute;margin-left:291.45pt;margin-top:3.15pt;width:135pt;height:193.5pt;z-index:251663360" stroked="f">
            <v:textbox>
              <w:txbxContent>
                <w:p w:rsidR="00F7526B" w:rsidRDefault="00F7526B" w:rsidP="00B905C8">
                  <w:r>
                    <w:rPr>
                      <w:rFonts w:ascii="Verdana" w:hAnsi="Verdana"/>
                      <w:noProof/>
                      <w:color w:val="333333"/>
                      <w:sz w:val="15"/>
                      <w:szCs w:val="15"/>
                      <w:lang w:eastAsia="pt-PT"/>
                    </w:rPr>
                    <w:drawing>
                      <wp:inline distT="0" distB="0" distL="0" distR="0">
                        <wp:extent cx="1355702" cy="1884425"/>
                        <wp:effectExtent l="19050" t="0" r="0" b="0"/>
                        <wp:docPr id="2" name="Imagem 1" descr="Amplia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iar">
                                  <a:hlinkClick r:id="rId14"/>
                                </pic:cNvPr>
                                <pic:cNvPicPr>
                                  <a:picLocks noChangeAspect="1" noChangeArrowheads="1"/>
                                </pic:cNvPicPr>
                              </pic:nvPicPr>
                              <pic:blipFill>
                                <a:blip r:embed="rId15"/>
                                <a:srcRect/>
                                <a:stretch>
                                  <a:fillRect/>
                                </a:stretch>
                              </pic:blipFill>
                              <pic:spPr bwMode="auto">
                                <a:xfrm>
                                  <a:off x="0" y="0"/>
                                  <a:ext cx="1356703" cy="1885816"/>
                                </a:xfrm>
                                <a:prstGeom prst="rect">
                                  <a:avLst/>
                                </a:prstGeom>
                                <a:noFill/>
                                <a:ln w="9525">
                                  <a:noFill/>
                                  <a:miter lim="800000"/>
                                  <a:headEnd/>
                                  <a:tailEnd/>
                                </a:ln>
                              </pic:spPr>
                            </pic:pic>
                          </a:graphicData>
                        </a:graphic>
                      </wp:inline>
                    </w:drawing>
                  </w:r>
                </w:p>
              </w:txbxContent>
            </v:textbox>
          </v:shape>
        </w:pict>
      </w:r>
      <w:proofErr w:type="spellStart"/>
      <w:r w:rsidR="00F33374">
        <w:t>Chief</w:t>
      </w:r>
      <w:proofErr w:type="spellEnd"/>
      <w:r w:rsidR="00F33374">
        <w:t xml:space="preserve"> Editor: </w:t>
      </w:r>
      <w:r w:rsidR="00F33374" w:rsidRPr="00CC3C7B">
        <w:t>Fr</w:t>
      </w:r>
      <w:r w:rsidR="00F33374">
        <w:t xml:space="preserve">ancisco Barbeira </w:t>
      </w:r>
    </w:p>
    <w:p w:rsidR="00F33374" w:rsidRDefault="00F33374" w:rsidP="00F33374">
      <w:pPr>
        <w:spacing w:after="120"/>
        <w:ind w:left="851" w:hanging="851"/>
      </w:pPr>
      <w:r>
        <w:t xml:space="preserve">Journalists: António Sá Rodrigues; Bernardo Terreiro </w:t>
      </w:r>
    </w:p>
    <w:p w:rsidR="00B905C8" w:rsidRPr="00F33374" w:rsidRDefault="00B905C8" w:rsidP="00B905C8">
      <w:pPr>
        <w:spacing w:after="120"/>
        <w:rPr>
          <w:lang w:val="en-US"/>
        </w:rPr>
      </w:pPr>
      <w:r w:rsidRPr="00F33374">
        <w:rPr>
          <w:lang w:val="en-US"/>
        </w:rPr>
        <w:t>N</w:t>
      </w:r>
      <w:r w:rsidR="00F33374" w:rsidRPr="00F33374">
        <w:rPr>
          <w:lang w:val="en-US"/>
        </w:rPr>
        <w:t xml:space="preserve">umber of pages: </w:t>
      </w:r>
      <w:r w:rsidRPr="00F33374">
        <w:rPr>
          <w:lang w:val="en-US"/>
        </w:rPr>
        <w:t>24</w:t>
      </w:r>
    </w:p>
    <w:p w:rsidR="00B905C8" w:rsidRPr="00F33374" w:rsidRDefault="00B905C8" w:rsidP="00B905C8">
      <w:pPr>
        <w:spacing w:after="120"/>
        <w:rPr>
          <w:lang w:val="en-US"/>
        </w:rPr>
      </w:pPr>
      <w:r w:rsidRPr="00F33374">
        <w:rPr>
          <w:lang w:val="en-US"/>
        </w:rPr>
        <w:t>S</w:t>
      </w:r>
      <w:r w:rsidR="00F33374" w:rsidRPr="00F33374">
        <w:rPr>
          <w:lang w:val="en-US"/>
        </w:rPr>
        <w:t xml:space="preserve">ports section: 2 </w:t>
      </w:r>
    </w:p>
    <w:p w:rsidR="00B905C8" w:rsidRPr="0027249E" w:rsidRDefault="00F33374" w:rsidP="00B905C8">
      <w:pPr>
        <w:spacing w:after="120"/>
      </w:pPr>
      <w:proofErr w:type="spellStart"/>
      <w:r w:rsidRPr="0027249E">
        <w:t>Monthly</w:t>
      </w:r>
      <w:proofErr w:type="spellEnd"/>
      <w:r w:rsidRPr="0027249E">
        <w:t xml:space="preserve"> </w:t>
      </w:r>
      <w:proofErr w:type="spellStart"/>
      <w:r w:rsidRPr="0027249E">
        <w:t>circulation</w:t>
      </w:r>
      <w:proofErr w:type="spellEnd"/>
      <w:r w:rsidR="00B905C8" w:rsidRPr="0027249E">
        <w:t xml:space="preserve">: 22 000 </w:t>
      </w:r>
    </w:p>
    <w:p w:rsidR="00B905C8" w:rsidRPr="0027249E" w:rsidRDefault="00F33374" w:rsidP="00F33374">
      <w:pPr>
        <w:spacing w:after="0"/>
      </w:pPr>
      <w:proofErr w:type="spellStart"/>
      <w:r w:rsidRPr="0027249E">
        <w:t>Owned</w:t>
      </w:r>
      <w:proofErr w:type="spellEnd"/>
      <w:r w:rsidRPr="0027249E">
        <w:t xml:space="preserve"> </w:t>
      </w:r>
      <w:proofErr w:type="spellStart"/>
      <w:r w:rsidRPr="0027249E">
        <w:t>by</w:t>
      </w:r>
      <w:proofErr w:type="spellEnd"/>
      <w:r w:rsidR="00B905C8" w:rsidRPr="0027249E">
        <w:t xml:space="preserve">: Casa </w:t>
      </w:r>
      <w:proofErr w:type="spellStart"/>
      <w:r w:rsidR="00B905C8" w:rsidRPr="0027249E">
        <w:t>Véritas</w:t>
      </w:r>
      <w:proofErr w:type="spellEnd"/>
      <w:r w:rsidR="00B905C8" w:rsidRPr="0027249E">
        <w:t xml:space="preserve"> Editora, Lda.</w:t>
      </w:r>
    </w:p>
    <w:p w:rsidR="00B905C8" w:rsidRDefault="00F33374" w:rsidP="00F33374">
      <w:pPr>
        <w:spacing w:after="0"/>
        <w:ind w:left="708"/>
      </w:pPr>
      <w:r>
        <w:t xml:space="preserve">       </w:t>
      </w:r>
      <w:r w:rsidR="00B905C8">
        <w:t xml:space="preserve">Tipografia </w:t>
      </w:r>
      <w:proofErr w:type="spellStart"/>
      <w:r w:rsidR="00B905C8">
        <w:t>Véritas</w:t>
      </w:r>
      <w:proofErr w:type="spellEnd"/>
    </w:p>
    <w:p w:rsidR="00B905C8" w:rsidRDefault="00F33374" w:rsidP="00F33374">
      <w:pPr>
        <w:spacing w:after="0"/>
        <w:ind w:firstLine="708"/>
      </w:pPr>
      <w:r>
        <w:t xml:space="preserve">       </w:t>
      </w:r>
      <w:r w:rsidR="00B905C8">
        <w:t>Marquês de Pombal 55-61</w:t>
      </w:r>
    </w:p>
    <w:p w:rsidR="00B905C8" w:rsidRPr="0027249E" w:rsidRDefault="00F33374" w:rsidP="00F33374">
      <w:pPr>
        <w:spacing w:after="120"/>
        <w:ind w:firstLine="708"/>
      </w:pPr>
      <w:r w:rsidRPr="00C936F6">
        <w:rPr>
          <w:lang w:val="de-DE"/>
        </w:rPr>
        <w:t xml:space="preserve">       </w:t>
      </w:r>
      <w:r w:rsidR="00B905C8" w:rsidRPr="0027249E">
        <w:t xml:space="preserve">6300-728 Guarda </w:t>
      </w:r>
    </w:p>
    <w:p w:rsidR="00F33374" w:rsidRPr="0027249E" w:rsidRDefault="00F33374" w:rsidP="00F33374">
      <w:pPr>
        <w:spacing w:after="120"/>
      </w:pPr>
      <w:proofErr w:type="spellStart"/>
      <w:r w:rsidRPr="0027249E">
        <w:t>Phone</w:t>
      </w:r>
      <w:proofErr w:type="spellEnd"/>
      <w:r w:rsidRPr="0027249E">
        <w:t xml:space="preserve"> </w:t>
      </w:r>
      <w:proofErr w:type="spellStart"/>
      <w:r w:rsidRPr="0027249E">
        <w:t>numbers</w:t>
      </w:r>
      <w:proofErr w:type="spellEnd"/>
      <w:proofErr w:type="gramStart"/>
      <w:r w:rsidRPr="0027249E">
        <w:t xml:space="preserve">: </w:t>
      </w:r>
      <w:r w:rsidR="00B905C8" w:rsidRPr="0027249E">
        <w:t xml:space="preserve"> 271</w:t>
      </w:r>
      <w:proofErr w:type="gramEnd"/>
      <w:r w:rsidR="00B905C8" w:rsidRPr="0027249E">
        <w:t xml:space="preserve"> 222 105 / 271 208 386 </w:t>
      </w:r>
    </w:p>
    <w:p w:rsidR="00B905C8" w:rsidRPr="00F33374" w:rsidRDefault="00B905C8" w:rsidP="00F33374">
      <w:pPr>
        <w:spacing w:after="120"/>
        <w:rPr>
          <w:lang w:val="en-US"/>
        </w:rPr>
      </w:pPr>
      <w:r w:rsidRPr="00F33374">
        <w:rPr>
          <w:lang w:val="en-US"/>
        </w:rPr>
        <w:t xml:space="preserve">Fax - 271 208 387 </w:t>
      </w:r>
    </w:p>
    <w:p w:rsidR="00B905C8" w:rsidRDefault="00B905C8" w:rsidP="00F33374">
      <w:pPr>
        <w:spacing w:after="120"/>
        <w:rPr>
          <w:lang w:val="en-US"/>
        </w:rPr>
      </w:pPr>
      <w:r w:rsidRPr="00F33374">
        <w:rPr>
          <w:lang w:val="en-US"/>
        </w:rPr>
        <w:t xml:space="preserve">Email - </w:t>
      </w:r>
      <w:r w:rsidR="00D25AA7" w:rsidRPr="00D25AA7">
        <w:rPr>
          <w:lang w:val="en-US"/>
        </w:rPr>
        <w:t>a.guarda.veritas@mail.telepac.pt</w:t>
      </w:r>
    </w:p>
    <w:p w:rsidR="00D25AA7" w:rsidRPr="00F33374" w:rsidRDefault="00D25AA7" w:rsidP="00F33374">
      <w:pPr>
        <w:spacing w:after="120"/>
        <w:rPr>
          <w:lang w:val="en-US"/>
        </w:rPr>
      </w:pPr>
    </w:p>
    <w:p w:rsidR="00B905C8" w:rsidRPr="00F33374" w:rsidRDefault="00B905C8" w:rsidP="00B905C8">
      <w:pPr>
        <w:pBdr>
          <w:bottom w:val="single" w:sz="12" w:space="1" w:color="auto"/>
        </w:pBdr>
        <w:rPr>
          <w:lang w:val="en-US"/>
        </w:rPr>
      </w:pPr>
    </w:p>
    <w:p w:rsidR="00B905C8" w:rsidRPr="00F33374" w:rsidRDefault="00B905C8" w:rsidP="00B905C8">
      <w:pPr>
        <w:rPr>
          <w:lang w:val="en-US"/>
        </w:rPr>
      </w:pPr>
    </w:p>
    <w:p w:rsidR="00B905C8" w:rsidRPr="008E1A6C" w:rsidRDefault="00B905C8" w:rsidP="00B905C8">
      <w:pPr>
        <w:rPr>
          <w:b/>
          <w:i/>
          <w:sz w:val="28"/>
          <w:szCs w:val="28"/>
        </w:rPr>
      </w:pPr>
      <w:r w:rsidRPr="008E1A6C">
        <w:rPr>
          <w:b/>
          <w:i/>
          <w:sz w:val="28"/>
          <w:szCs w:val="28"/>
        </w:rPr>
        <w:t>Terras da Beira</w:t>
      </w:r>
    </w:p>
    <w:p w:rsidR="00B905C8" w:rsidRDefault="00F33374" w:rsidP="00B905C8">
      <w:pPr>
        <w:spacing w:after="120"/>
      </w:pPr>
      <w:r>
        <w:t xml:space="preserve">Chief </w:t>
      </w:r>
      <w:r w:rsidR="00B905C8">
        <w:t>Editor: Gustavo Brás</w:t>
      </w:r>
    </w:p>
    <w:p w:rsidR="00B905C8" w:rsidRDefault="00F33374" w:rsidP="00F33374">
      <w:pPr>
        <w:spacing w:after="120"/>
        <w:ind w:left="851" w:hanging="851"/>
      </w:pPr>
      <w:r>
        <w:t xml:space="preserve">Journalists: </w:t>
      </w:r>
      <w:r w:rsidR="00B905C8">
        <w:t>Elisabete Gonçalves</w:t>
      </w:r>
      <w:r>
        <w:t xml:space="preserve">; Gabriela Marújo; </w:t>
      </w:r>
      <w:r w:rsidR="00B905C8">
        <w:t>Faustino Caldeira (</w:t>
      </w:r>
      <w:r>
        <w:t>sports)</w:t>
      </w:r>
    </w:p>
    <w:p w:rsidR="00B905C8" w:rsidRPr="00F33374" w:rsidRDefault="007C372C" w:rsidP="00B905C8">
      <w:pPr>
        <w:spacing w:after="120"/>
        <w:rPr>
          <w:lang w:val="en-US"/>
        </w:rPr>
      </w:pPr>
      <w:r>
        <w:rPr>
          <w:noProof/>
          <w:lang w:eastAsia="pt-PT"/>
        </w:rPr>
        <w:pict>
          <v:shape id="_x0000_s1030" type="#_x0000_t202" style="position:absolute;margin-left:291.45pt;margin-top:16.35pt;width:129pt;height:200.25pt;z-index:251664384" stroked="f">
            <v:textbox>
              <w:txbxContent>
                <w:p w:rsidR="00F7526B" w:rsidRDefault="00F7526B">
                  <w:r w:rsidRPr="00D25AA7">
                    <w:rPr>
                      <w:noProof/>
                      <w:lang w:eastAsia="pt-PT"/>
                    </w:rPr>
                    <w:drawing>
                      <wp:inline distT="0" distB="0" distL="0" distR="0">
                        <wp:extent cx="1445895" cy="2006179"/>
                        <wp:effectExtent l="19050" t="0" r="1905" b="0"/>
                        <wp:docPr id="5" name="Imagem 7" descr="Amplia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liar">
                                  <a:hlinkClick r:id="rId16"/>
                                </pic:cNvPr>
                                <pic:cNvPicPr>
                                  <a:picLocks noChangeAspect="1" noChangeArrowheads="1"/>
                                </pic:cNvPicPr>
                              </pic:nvPicPr>
                              <pic:blipFill>
                                <a:blip r:embed="rId17"/>
                                <a:srcRect/>
                                <a:stretch>
                                  <a:fillRect/>
                                </a:stretch>
                              </pic:blipFill>
                              <pic:spPr bwMode="auto">
                                <a:xfrm>
                                  <a:off x="0" y="0"/>
                                  <a:ext cx="1445895" cy="2006179"/>
                                </a:xfrm>
                                <a:prstGeom prst="rect">
                                  <a:avLst/>
                                </a:prstGeom>
                                <a:noFill/>
                                <a:ln w="9525">
                                  <a:noFill/>
                                  <a:miter lim="800000"/>
                                  <a:headEnd/>
                                  <a:tailEnd/>
                                </a:ln>
                              </pic:spPr>
                            </pic:pic>
                          </a:graphicData>
                        </a:graphic>
                      </wp:inline>
                    </w:drawing>
                  </w:r>
                </w:p>
              </w:txbxContent>
            </v:textbox>
          </v:shape>
        </w:pict>
      </w:r>
      <w:r w:rsidR="00F33374" w:rsidRPr="00F33374">
        <w:rPr>
          <w:lang w:val="en-US"/>
        </w:rPr>
        <w:t xml:space="preserve">Number of pages: </w:t>
      </w:r>
      <w:r w:rsidR="00B905C8" w:rsidRPr="00F33374">
        <w:rPr>
          <w:lang w:val="en-US"/>
        </w:rPr>
        <w:t>24</w:t>
      </w:r>
    </w:p>
    <w:p w:rsidR="00B905C8" w:rsidRPr="00F33374" w:rsidRDefault="00F33374" w:rsidP="00B905C8">
      <w:pPr>
        <w:spacing w:after="120"/>
        <w:rPr>
          <w:lang w:val="en-US"/>
        </w:rPr>
      </w:pPr>
      <w:r w:rsidRPr="00F33374">
        <w:rPr>
          <w:lang w:val="en-US"/>
        </w:rPr>
        <w:t xml:space="preserve">Sports section: </w:t>
      </w:r>
      <w:r>
        <w:rPr>
          <w:lang w:val="en-US"/>
        </w:rPr>
        <w:t>2 pages</w:t>
      </w:r>
    </w:p>
    <w:p w:rsidR="00B905C8" w:rsidRPr="0027249E" w:rsidRDefault="00F33374" w:rsidP="00B905C8">
      <w:pPr>
        <w:spacing w:after="120"/>
      </w:pPr>
      <w:proofErr w:type="spellStart"/>
      <w:r w:rsidRPr="0027249E">
        <w:t>Monthly</w:t>
      </w:r>
      <w:proofErr w:type="spellEnd"/>
      <w:r w:rsidRPr="0027249E">
        <w:t xml:space="preserve"> </w:t>
      </w:r>
      <w:proofErr w:type="spellStart"/>
      <w:r w:rsidRPr="0027249E">
        <w:t>circulation</w:t>
      </w:r>
      <w:proofErr w:type="spellEnd"/>
      <w:r w:rsidR="00B905C8" w:rsidRPr="0027249E">
        <w:t>: 20 000 exemplares</w:t>
      </w:r>
    </w:p>
    <w:p w:rsidR="00B905C8" w:rsidRDefault="00F33374" w:rsidP="00B905C8">
      <w:pPr>
        <w:spacing w:after="120"/>
      </w:pPr>
      <w:proofErr w:type="spellStart"/>
      <w:r w:rsidRPr="00F33374">
        <w:t>Owned</w:t>
      </w:r>
      <w:proofErr w:type="spellEnd"/>
      <w:r w:rsidRPr="00F33374">
        <w:t xml:space="preserve"> by</w:t>
      </w:r>
      <w:r w:rsidR="00B905C8">
        <w:t xml:space="preserve">: </w:t>
      </w:r>
      <w:r w:rsidR="00B905C8" w:rsidRPr="00A05261">
        <w:t>Fundação Frei Pedro - Guarda</w:t>
      </w:r>
    </w:p>
    <w:p w:rsidR="00F33374" w:rsidRDefault="00F33374" w:rsidP="00F33374">
      <w:pPr>
        <w:spacing w:after="0"/>
        <w:ind w:firstLine="708"/>
      </w:pPr>
      <w:r>
        <w:t xml:space="preserve">       </w:t>
      </w:r>
      <w:r w:rsidR="00B905C8" w:rsidRPr="00A05261">
        <w:t xml:space="preserve">Rua Soeiro Viegas 2B </w:t>
      </w:r>
      <w:r w:rsidR="00B905C8">
        <w:t>–</w:t>
      </w:r>
      <w:r w:rsidR="00B905C8" w:rsidRPr="00A05261">
        <w:t xml:space="preserve"> </w:t>
      </w:r>
      <w:r w:rsidR="00B905C8">
        <w:t xml:space="preserve">Apartado 201 </w:t>
      </w:r>
    </w:p>
    <w:p w:rsidR="00B905C8" w:rsidRPr="00F33374" w:rsidRDefault="00F33374" w:rsidP="00F33374">
      <w:pPr>
        <w:spacing w:after="120"/>
        <w:ind w:firstLine="709"/>
        <w:rPr>
          <w:lang w:val="en-US"/>
        </w:rPr>
      </w:pPr>
      <w:r w:rsidRPr="0027249E">
        <w:t xml:space="preserve">       </w:t>
      </w:r>
      <w:r w:rsidR="00B905C8" w:rsidRPr="00F33374">
        <w:rPr>
          <w:lang w:val="en-US"/>
        </w:rPr>
        <w:t xml:space="preserve">6300-758 </w:t>
      </w:r>
      <w:proofErr w:type="spellStart"/>
      <w:r w:rsidR="00B905C8" w:rsidRPr="00F33374">
        <w:rPr>
          <w:lang w:val="en-US"/>
        </w:rPr>
        <w:t>Guarda</w:t>
      </w:r>
      <w:proofErr w:type="spellEnd"/>
      <w:r w:rsidR="00B905C8" w:rsidRPr="00F33374">
        <w:rPr>
          <w:lang w:val="en-US"/>
        </w:rPr>
        <w:t xml:space="preserve">  </w:t>
      </w:r>
    </w:p>
    <w:p w:rsidR="00F33374" w:rsidRPr="00F33374" w:rsidRDefault="00F33374" w:rsidP="00F33374">
      <w:pPr>
        <w:spacing w:after="120"/>
        <w:rPr>
          <w:lang w:val="en-US"/>
        </w:rPr>
      </w:pPr>
      <w:r w:rsidRPr="00F33374">
        <w:rPr>
          <w:lang w:val="en-US"/>
        </w:rPr>
        <w:t xml:space="preserve">Phone numbers: </w:t>
      </w:r>
      <w:r w:rsidR="00B905C8" w:rsidRPr="00F33374">
        <w:rPr>
          <w:lang w:val="en-US"/>
        </w:rPr>
        <w:t xml:space="preserve">271223110/1 </w:t>
      </w:r>
    </w:p>
    <w:p w:rsidR="00B905C8" w:rsidRPr="00F33374" w:rsidRDefault="00B905C8" w:rsidP="00F33374">
      <w:pPr>
        <w:spacing w:after="120"/>
        <w:rPr>
          <w:lang w:val="en-US"/>
        </w:rPr>
      </w:pPr>
      <w:r w:rsidRPr="00F33374">
        <w:rPr>
          <w:lang w:val="en-US"/>
        </w:rPr>
        <w:t>Fax - 271223112</w:t>
      </w:r>
    </w:p>
    <w:p w:rsidR="00B905C8" w:rsidRDefault="00B905C8" w:rsidP="00F33374">
      <w:pPr>
        <w:spacing w:after="0"/>
        <w:rPr>
          <w:lang w:val="en-US"/>
        </w:rPr>
      </w:pPr>
      <w:r w:rsidRPr="00F33374">
        <w:rPr>
          <w:lang w:val="en-US"/>
        </w:rPr>
        <w:t xml:space="preserve">Email - </w:t>
      </w:r>
      <w:proofErr w:type="spellStart"/>
      <w:r w:rsidRPr="00F33374">
        <w:rPr>
          <w:lang w:val="en-US"/>
        </w:rPr>
        <w:t>terrasdabeira@terrasdabeira</w:t>
      </w:r>
      <w:proofErr w:type="spellEnd"/>
      <w:r w:rsidRPr="00F33374">
        <w:rPr>
          <w:lang w:val="en-US"/>
        </w:rPr>
        <w:t xml:space="preserve">  </w:t>
      </w:r>
    </w:p>
    <w:p w:rsidR="00F33374" w:rsidRDefault="00F33374" w:rsidP="00F33374">
      <w:pPr>
        <w:spacing w:after="0"/>
        <w:rPr>
          <w:lang w:val="en-US"/>
        </w:rPr>
      </w:pPr>
    </w:p>
    <w:p w:rsidR="00F33374" w:rsidRPr="00F33374" w:rsidRDefault="00F33374" w:rsidP="00F33374">
      <w:pPr>
        <w:spacing w:after="0"/>
        <w:rPr>
          <w:lang w:val="en-US"/>
        </w:rPr>
      </w:pPr>
    </w:p>
    <w:p w:rsidR="00B905C8" w:rsidRPr="00C936F6" w:rsidRDefault="007C372C" w:rsidP="00B905C8">
      <w:pPr>
        <w:spacing w:line="240" w:lineRule="auto"/>
        <w:rPr>
          <w:b/>
          <w:i/>
          <w:sz w:val="28"/>
          <w:szCs w:val="28"/>
          <w:lang w:val="de-DE"/>
        </w:rPr>
      </w:pPr>
      <w:r w:rsidRPr="007C372C">
        <w:rPr>
          <w:noProof/>
          <w:lang w:eastAsia="pt-PT"/>
        </w:rPr>
        <w:pict>
          <v:shape id="_x0000_s1026" type="#_x0000_t202" style="position:absolute;margin-left:291.45pt;margin-top:10.85pt;width:135pt;height:144.1pt;z-index:251660288" stroked="f">
            <v:textbox style="mso-next-textbox:#_x0000_s1026">
              <w:txbxContent>
                <w:p w:rsidR="00F7526B" w:rsidRDefault="00F7526B" w:rsidP="00B905C8">
                  <w:r>
                    <w:rPr>
                      <w:noProof/>
                      <w:lang w:eastAsia="pt-PT"/>
                    </w:rPr>
                    <w:drawing>
                      <wp:inline distT="0" distB="0" distL="0" distR="0">
                        <wp:extent cx="1531620" cy="1164238"/>
                        <wp:effectExtent l="19050" t="0" r="0" b="0"/>
                        <wp:docPr id="12" name="Bild 12" descr="C:\Users\Morales\Desktop\MARS\langenhagener-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rales\Desktop\MARS\langenhagener-echo.jpg"/>
                                <pic:cNvPicPr>
                                  <a:picLocks noChangeAspect="1" noChangeArrowheads="1"/>
                                </pic:cNvPicPr>
                              </pic:nvPicPr>
                              <pic:blipFill>
                                <a:blip r:embed="rId18"/>
                                <a:srcRect/>
                                <a:stretch>
                                  <a:fillRect/>
                                </a:stretch>
                              </pic:blipFill>
                              <pic:spPr bwMode="auto">
                                <a:xfrm>
                                  <a:off x="0" y="0"/>
                                  <a:ext cx="1531620" cy="1164238"/>
                                </a:xfrm>
                                <a:prstGeom prst="rect">
                                  <a:avLst/>
                                </a:prstGeom>
                                <a:noFill/>
                                <a:ln w="9525">
                                  <a:noFill/>
                                  <a:miter lim="800000"/>
                                  <a:headEnd/>
                                  <a:tailEnd/>
                                </a:ln>
                              </pic:spPr>
                            </pic:pic>
                          </a:graphicData>
                        </a:graphic>
                      </wp:inline>
                    </w:drawing>
                  </w:r>
                </w:p>
              </w:txbxContent>
            </v:textbox>
          </v:shape>
        </w:pict>
      </w:r>
      <w:r w:rsidR="00B905C8" w:rsidRPr="00C936F6">
        <w:rPr>
          <w:b/>
          <w:i/>
          <w:sz w:val="28"/>
          <w:szCs w:val="28"/>
          <w:lang w:val="de-DE"/>
        </w:rPr>
        <w:t>Langenhagener Echo</w:t>
      </w:r>
      <w:r w:rsidR="00B905C8" w:rsidRPr="00C936F6">
        <w:rPr>
          <w:lang w:val="de-DE"/>
        </w:rPr>
        <w:t xml:space="preserve">  (e-Paper and print)</w:t>
      </w:r>
    </w:p>
    <w:p w:rsidR="00B905C8" w:rsidRPr="004229A2" w:rsidRDefault="00B905C8" w:rsidP="00B905C8">
      <w:pPr>
        <w:spacing w:after="0" w:line="240" w:lineRule="auto"/>
        <w:rPr>
          <w:lang w:val="en-US"/>
        </w:rPr>
      </w:pPr>
      <w:r>
        <w:rPr>
          <w:lang w:val="en-US"/>
        </w:rPr>
        <w:t xml:space="preserve">Chief </w:t>
      </w:r>
      <w:proofErr w:type="gramStart"/>
      <w:r>
        <w:rPr>
          <w:lang w:val="en-US"/>
        </w:rPr>
        <w:t>e</w:t>
      </w:r>
      <w:r w:rsidRPr="004229A2">
        <w:rPr>
          <w:lang w:val="en-US"/>
        </w:rPr>
        <w:t>ditor</w:t>
      </w:r>
      <w:proofErr w:type="gramEnd"/>
      <w:r w:rsidRPr="004229A2">
        <w:rPr>
          <w:lang w:val="en-US"/>
        </w:rPr>
        <w:t xml:space="preserve">: Thorsten </w:t>
      </w:r>
      <w:proofErr w:type="spellStart"/>
      <w:r w:rsidRPr="004229A2">
        <w:rPr>
          <w:lang w:val="en-US"/>
        </w:rPr>
        <w:t>Schirmer</w:t>
      </w:r>
      <w:proofErr w:type="spellEnd"/>
    </w:p>
    <w:p w:rsidR="00B905C8" w:rsidRDefault="00B905C8" w:rsidP="00B905C8">
      <w:pPr>
        <w:spacing w:after="0" w:line="240" w:lineRule="auto"/>
        <w:ind w:left="851" w:hanging="851"/>
        <w:rPr>
          <w:lang w:val="en-US"/>
        </w:rPr>
      </w:pPr>
      <w:r w:rsidRPr="004229A2">
        <w:rPr>
          <w:lang w:val="en-US"/>
        </w:rPr>
        <w:t>Journalists</w:t>
      </w:r>
      <w:r>
        <w:rPr>
          <w:lang w:val="en-US"/>
        </w:rPr>
        <w:t xml:space="preserve"> (Sports)</w:t>
      </w:r>
      <w:r w:rsidRPr="004229A2">
        <w:rPr>
          <w:lang w:val="en-US"/>
        </w:rPr>
        <w:t xml:space="preserve">: Oliver Krebs, chief of local news section, </w:t>
      </w:r>
    </w:p>
    <w:p w:rsidR="00B905C8" w:rsidRPr="004229A2" w:rsidRDefault="00B905C8" w:rsidP="00B905C8">
      <w:pPr>
        <w:spacing w:after="0" w:line="240" w:lineRule="auto"/>
        <w:ind w:left="851" w:hanging="851"/>
        <w:rPr>
          <w:lang w:val="en-US"/>
        </w:rPr>
      </w:pPr>
      <w:r w:rsidRPr="004229A2">
        <w:rPr>
          <w:lang w:val="en-US"/>
        </w:rPr>
        <w:t xml:space="preserve">Rainer </w:t>
      </w:r>
      <w:proofErr w:type="spellStart"/>
      <w:r w:rsidR="007C2929">
        <w:rPr>
          <w:lang w:val="en-US"/>
        </w:rPr>
        <w:t>Thod</w:t>
      </w:r>
      <w:r w:rsidRPr="004229A2">
        <w:rPr>
          <w:lang w:val="en-US"/>
        </w:rPr>
        <w:t>e</w:t>
      </w:r>
      <w:proofErr w:type="spellEnd"/>
      <w:r w:rsidRPr="004229A2">
        <w:rPr>
          <w:lang w:val="en-US"/>
        </w:rPr>
        <w:t xml:space="preserve"> (</w:t>
      </w:r>
      <w:r>
        <w:rPr>
          <w:lang w:val="en-US"/>
        </w:rPr>
        <w:t xml:space="preserve">sports </w:t>
      </w:r>
      <w:r w:rsidRPr="004229A2">
        <w:rPr>
          <w:lang w:val="en-US"/>
        </w:rPr>
        <w:t>journalist)</w:t>
      </w:r>
    </w:p>
    <w:p w:rsidR="00B905C8" w:rsidRPr="004229A2" w:rsidRDefault="00B905C8" w:rsidP="00B905C8">
      <w:pPr>
        <w:spacing w:after="0" w:line="240" w:lineRule="auto"/>
        <w:rPr>
          <w:lang w:val="en-US"/>
        </w:rPr>
      </w:pPr>
      <w:r w:rsidRPr="004229A2">
        <w:rPr>
          <w:lang w:val="en-US"/>
        </w:rPr>
        <w:t>Number of pages: ca. 12</w:t>
      </w:r>
    </w:p>
    <w:p w:rsidR="00B905C8" w:rsidRPr="004229A2" w:rsidRDefault="00B905C8" w:rsidP="00B905C8">
      <w:pPr>
        <w:spacing w:after="0" w:line="240" w:lineRule="auto"/>
        <w:rPr>
          <w:lang w:val="en-US"/>
        </w:rPr>
      </w:pPr>
      <w:r w:rsidRPr="004229A2">
        <w:rPr>
          <w:lang w:val="en-US"/>
        </w:rPr>
        <w:t>Sports section: 1-2 pages</w:t>
      </w:r>
    </w:p>
    <w:p w:rsidR="00B905C8" w:rsidRPr="004229A2" w:rsidRDefault="00B905C8" w:rsidP="00B905C8">
      <w:pPr>
        <w:spacing w:after="0" w:line="240" w:lineRule="auto"/>
        <w:rPr>
          <w:lang w:val="en-US"/>
        </w:rPr>
      </w:pPr>
      <w:r w:rsidRPr="004229A2">
        <w:rPr>
          <w:lang w:val="en-US"/>
        </w:rPr>
        <w:t xml:space="preserve">Monthly circulation: </w:t>
      </w:r>
      <w:r>
        <w:rPr>
          <w:lang w:val="en-US"/>
        </w:rPr>
        <w:t xml:space="preserve">ca. </w:t>
      </w:r>
      <w:r w:rsidRPr="004229A2">
        <w:rPr>
          <w:lang w:val="en-US"/>
        </w:rPr>
        <w:t xml:space="preserve">20 000 </w:t>
      </w:r>
      <w:r>
        <w:rPr>
          <w:lang w:val="en-US"/>
        </w:rPr>
        <w:t>(</w:t>
      </w:r>
      <w:proofErr w:type="spellStart"/>
      <w:r>
        <w:rPr>
          <w:lang w:val="en-US"/>
        </w:rPr>
        <w:t>Th</w:t>
      </w:r>
      <w:proofErr w:type="spellEnd"/>
      <w:r>
        <w:rPr>
          <w:lang w:val="en-US"/>
        </w:rPr>
        <w:t xml:space="preserve"> and Sat)</w:t>
      </w:r>
    </w:p>
    <w:p w:rsidR="00B905C8" w:rsidRPr="00C936F6" w:rsidRDefault="00B905C8" w:rsidP="00B905C8">
      <w:pPr>
        <w:spacing w:after="0" w:line="240" w:lineRule="auto"/>
        <w:rPr>
          <w:rFonts w:eastAsia="Times New Roman" w:cs="Times New Roman"/>
          <w:lang w:val="de-DE" w:eastAsia="de-DE"/>
        </w:rPr>
      </w:pPr>
      <w:r w:rsidRPr="00C936F6">
        <w:rPr>
          <w:lang w:val="de-DE"/>
        </w:rPr>
        <w:t xml:space="preserve">Owned by:  </w:t>
      </w:r>
      <w:r w:rsidRPr="00C936F6">
        <w:rPr>
          <w:rFonts w:eastAsia="Times New Roman" w:cs="Times New Roman"/>
          <w:lang w:val="de-DE" w:eastAsia="de-DE"/>
        </w:rPr>
        <w:t xml:space="preserve">EXTRA Verlagsgesellschaft mbH </w:t>
      </w:r>
    </w:p>
    <w:p w:rsidR="00B905C8" w:rsidRPr="00C936F6" w:rsidRDefault="00B905C8" w:rsidP="00B905C8">
      <w:pPr>
        <w:spacing w:after="0" w:line="240" w:lineRule="auto"/>
        <w:rPr>
          <w:rFonts w:eastAsia="Times New Roman" w:cs="Times New Roman"/>
          <w:lang w:val="de-DE" w:eastAsia="de-DE"/>
        </w:rPr>
      </w:pPr>
      <w:r w:rsidRPr="00C936F6">
        <w:rPr>
          <w:rFonts w:eastAsia="Times New Roman" w:cs="Times New Roman"/>
          <w:lang w:val="de-DE" w:eastAsia="de-DE"/>
        </w:rPr>
        <w:t xml:space="preserve">Burgwedeler Straße 5 </w:t>
      </w:r>
    </w:p>
    <w:p w:rsidR="00B905C8" w:rsidRPr="004229A2" w:rsidRDefault="00B905C8" w:rsidP="00B905C8">
      <w:pPr>
        <w:spacing w:after="0" w:line="240" w:lineRule="auto"/>
        <w:rPr>
          <w:rFonts w:eastAsia="Times New Roman" w:cs="Times New Roman"/>
          <w:lang w:val="en-US" w:eastAsia="de-DE"/>
        </w:rPr>
      </w:pPr>
      <w:r w:rsidRPr="004229A2">
        <w:rPr>
          <w:rFonts w:eastAsia="Times New Roman" w:cs="Times New Roman"/>
          <w:lang w:val="en-US" w:eastAsia="de-DE"/>
        </w:rPr>
        <w:t xml:space="preserve">30900 </w:t>
      </w:r>
      <w:proofErr w:type="spellStart"/>
      <w:r w:rsidRPr="004229A2">
        <w:rPr>
          <w:rFonts w:eastAsia="Times New Roman" w:cs="Times New Roman"/>
          <w:lang w:val="en-US" w:eastAsia="de-DE"/>
        </w:rPr>
        <w:t>Wedemark</w:t>
      </w:r>
      <w:proofErr w:type="spellEnd"/>
    </w:p>
    <w:p w:rsidR="00B905C8" w:rsidRPr="00F9414F" w:rsidRDefault="00B905C8" w:rsidP="00B905C8">
      <w:pPr>
        <w:spacing w:after="0" w:line="240" w:lineRule="auto"/>
        <w:rPr>
          <w:rFonts w:eastAsia="Times New Roman" w:cs="Times New Roman"/>
          <w:lang w:val="en-US" w:eastAsia="de-DE"/>
        </w:rPr>
      </w:pPr>
      <w:r w:rsidRPr="004229A2">
        <w:rPr>
          <w:rFonts w:eastAsia="Times New Roman" w:cs="Times New Roman"/>
          <w:lang w:val="en-US" w:eastAsia="de-DE"/>
        </w:rPr>
        <w:t>Business manager: Günter</w:t>
      </w:r>
      <w:r w:rsidRPr="00F9414F">
        <w:rPr>
          <w:rFonts w:eastAsia="Times New Roman" w:cs="Times New Roman"/>
          <w:lang w:val="en-US" w:eastAsia="de-DE"/>
        </w:rPr>
        <w:t xml:space="preserve"> Evert</w:t>
      </w:r>
    </w:p>
    <w:p w:rsidR="00B905C8" w:rsidRPr="00F9414F" w:rsidRDefault="00B905C8" w:rsidP="00B905C8">
      <w:pPr>
        <w:spacing w:after="0" w:line="240" w:lineRule="auto"/>
        <w:rPr>
          <w:rFonts w:eastAsia="Times New Roman" w:cs="Times New Roman"/>
          <w:lang w:val="en-US" w:eastAsia="de-DE"/>
        </w:rPr>
      </w:pPr>
      <w:r w:rsidRPr="00F9414F">
        <w:rPr>
          <w:rFonts w:eastAsia="Times New Roman" w:cs="Times New Roman"/>
          <w:lang w:val="en-US" w:eastAsia="de-DE"/>
        </w:rPr>
        <w:t xml:space="preserve">Authorized officers: Thorsten </w:t>
      </w:r>
      <w:proofErr w:type="spellStart"/>
      <w:r w:rsidRPr="00F9414F">
        <w:rPr>
          <w:rFonts w:eastAsia="Times New Roman" w:cs="Times New Roman"/>
          <w:lang w:val="en-US" w:eastAsia="de-DE"/>
        </w:rPr>
        <w:t>Schirmer</w:t>
      </w:r>
      <w:proofErr w:type="spellEnd"/>
      <w:r w:rsidRPr="00F9414F">
        <w:rPr>
          <w:rFonts w:eastAsia="Times New Roman" w:cs="Times New Roman"/>
          <w:lang w:val="en-US" w:eastAsia="de-DE"/>
        </w:rPr>
        <w:t xml:space="preserve"> (editorial chief); René </w:t>
      </w:r>
      <w:proofErr w:type="spellStart"/>
      <w:r w:rsidRPr="00F9414F">
        <w:rPr>
          <w:rFonts w:eastAsia="Times New Roman" w:cs="Times New Roman"/>
          <w:lang w:val="en-US" w:eastAsia="de-DE"/>
        </w:rPr>
        <w:t>Gräf</w:t>
      </w:r>
      <w:proofErr w:type="spellEnd"/>
      <w:r w:rsidRPr="00F9414F">
        <w:rPr>
          <w:rFonts w:eastAsia="Times New Roman" w:cs="Times New Roman"/>
          <w:lang w:val="en-US" w:eastAsia="de-DE"/>
        </w:rPr>
        <w:t xml:space="preserve"> (business manager)</w:t>
      </w:r>
    </w:p>
    <w:p w:rsidR="00B905C8" w:rsidRPr="004C53B1" w:rsidRDefault="00B905C8" w:rsidP="00B905C8">
      <w:pPr>
        <w:spacing w:after="0" w:line="240" w:lineRule="auto"/>
        <w:rPr>
          <w:rFonts w:eastAsia="Times New Roman" w:cs="Times New Roman"/>
          <w:lang w:val="en-US" w:eastAsia="de-DE"/>
        </w:rPr>
      </w:pPr>
      <w:r w:rsidRPr="004C53B1">
        <w:rPr>
          <w:rFonts w:eastAsia="Times New Roman" w:cs="Times New Roman"/>
          <w:lang w:val="en-US" w:eastAsia="de-DE"/>
        </w:rPr>
        <w:t>Phone: + 49 (0)511 7280812</w:t>
      </w:r>
    </w:p>
    <w:p w:rsidR="00B905C8" w:rsidRPr="00F9414F" w:rsidRDefault="00B905C8" w:rsidP="00B905C8">
      <w:pPr>
        <w:spacing w:after="0" w:line="240" w:lineRule="auto"/>
        <w:rPr>
          <w:rFonts w:eastAsia="Times New Roman" w:cs="Times New Roman"/>
          <w:lang w:val="en-US" w:eastAsia="de-DE"/>
        </w:rPr>
      </w:pPr>
      <w:r>
        <w:rPr>
          <w:rFonts w:eastAsia="Times New Roman" w:cs="Times New Roman"/>
          <w:lang w:val="en-US" w:eastAsia="de-DE"/>
        </w:rPr>
        <w:t>Fax: + 49 (0)511</w:t>
      </w:r>
      <w:r w:rsidRPr="00F9414F">
        <w:rPr>
          <w:rFonts w:eastAsia="Times New Roman" w:cs="Times New Roman"/>
          <w:lang w:val="en-US" w:eastAsia="de-DE"/>
        </w:rPr>
        <w:t xml:space="preserve"> 7280818</w:t>
      </w:r>
    </w:p>
    <w:p w:rsidR="00B905C8" w:rsidRPr="004C53B1" w:rsidRDefault="00B905C8" w:rsidP="00B905C8">
      <w:pPr>
        <w:spacing w:after="0" w:line="240" w:lineRule="auto"/>
        <w:rPr>
          <w:lang w:val="en-US"/>
        </w:rPr>
      </w:pPr>
      <w:r w:rsidRPr="004C53B1">
        <w:rPr>
          <w:rFonts w:eastAsia="Times New Roman" w:cs="Times New Roman"/>
          <w:lang w:val="en-US" w:eastAsia="de-DE"/>
        </w:rPr>
        <w:t xml:space="preserve">Address (journalists): </w:t>
      </w:r>
      <w:proofErr w:type="spellStart"/>
      <w:r w:rsidRPr="004C53B1">
        <w:rPr>
          <w:lang w:val="en-US"/>
        </w:rPr>
        <w:t>Walsroder</w:t>
      </w:r>
      <w:proofErr w:type="spellEnd"/>
      <w:r w:rsidRPr="004C53B1">
        <w:rPr>
          <w:lang w:val="en-US"/>
        </w:rPr>
        <w:t xml:space="preserve"> Str. 125, 30853 </w:t>
      </w:r>
      <w:proofErr w:type="spellStart"/>
      <w:r w:rsidRPr="004C53B1">
        <w:rPr>
          <w:lang w:val="en-US"/>
        </w:rPr>
        <w:t>Langenhagen</w:t>
      </w:r>
      <w:proofErr w:type="spellEnd"/>
    </w:p>
    <w:p w:rsidR="00B905C8" w:rsidRPr="004C53B1" w:rsidRDefault="00B905C8" w:rsidP="00B905C8">
      <w:pPr>
        <w:spacing w:after="0" w:line="240" w:lineRule="auto"/>
        <w:rPr>
          <w:rFonts w:eastAsia="Times New Roman" w:cs="Times New Roman"/>
          <w:lang w:val="en-US" w:eastAsia="de-DE"/>
        </w:rPr>
      </w:pPr>
      <w:r w:rsidRPr="004C53B1">
        <w:rPr>
          <w:rFonts w:eastAsia="Times New Roman" w:cs="Times New Roman"/>
          <w:lang w:val="en-US" w:eastAsia="de-DE"/>
        </w:rPr>
        <w:t xml:space="preserve">Email: </w:t>
      </w:r>
      <w:hyperlink r:id="rId19" w:tgtFrame="_parent" w:history="1">
        <w:r w:rsidRPr="004C53B1">
          <w:rPr>
            <w:rFonts w:eastAsia="Times New Roman" w:cs="Times New Roman"/>
            <w:color w:val="0000FF"/>
            <w:u w:val="single"/>
            <w:lang w:val="en-US" w:eastAsia="de-DE"/>
          </w:rPr>
          <w:t>redaktion@langenhagener-echo.de</w:t>
        </w:r>
      </w:hyperlink>
      <w:r w:rsidRPr="004C53B1">
        <w:rPr>
          <w:rFonts w:eastAsia="Times New Roman" w:cs="Times New Roman"/>
          <w:lang w:val="en-US" w:eastAsia="de-DE"/>
        </w:rPr>
        <w:t xml:space="preserve"> </w:t>
      </w:r>
    </w:p>
    <w:p w:rsidR="00B905C8" w:rsidRPr="0027249E" w:rsidRDefault="007C372C" w:rsidP="00B905C8">
      <w:pPr>
        <w:spacing w:after="120" w:line="240" w:lineRule="auto"/>
        <w:rPr>
          <w:lang w:val="en-US"/>
        </w:rPr>
      </w:pPr>
      <w:hyperlink r:id="rId20" w:tgtFrame="_blank" w:history="1">
        <w:r w:rsidR="00B905C8" w:rsidRPr="00C936F6">
          <w:rPr>
            <w:rFonts w:eastAsia="Times New Roman" w:cs="Times New Roman"/>
            <w:color w:val="0000FF"/>
            <w:u w:val="single"/>
            <w:lang w:val="de-DE" w:eastAsia="de-DE"/>
          </w:rPr>
          <w:t>www.langenhagener-echo.de</w:t>
        </w:r>
      </w:hyperlink>
    </w:p>
    <w:p w:rsidR="00D25AA7" w:rsidRPr="0027249E" w:rsidRDefault="00D25AA7" w:rsidP="00B905C8">
      <w:pPr>
        <w:spacing w:after="120" w:line="240" w:lineRule="auto"/>
        <w:rPr>
          <w:lang w:val="en-US"/>
        </w:rPr>
      </w:pPr>
    </w:p>
    <w:p w:rsidR="00D25AA7" w:rsidRPr="0027249E" w:rsidRDefault="00D25AA7" w:rsidP="00B905C8">
      <w:pPr>
        <w:spacing w:after="120" w:line="240" w:lineRule="auto"/>
        <w:rPr>
          <w:lang w:val="en-US"/>
        </w:rPr>
      </w:pPr>
    </w:p>
    <w:p w:rsidR="00D25AA7" w:rsidRPr="00C936F6" w:rsidRDefault="00D25AA7" w:rsidP="00D25AA7">
      <w:pPr>
        <w:pBdr>
          <w:bottom w:val="single" w:sz="12" w:space="1" w:color="auto"/>
        </w:pBdr>
        <w:rPr>
          <w:lang w:val="de-DE"/>
        </w:rPr>
      </w:pPr>
    </w:p>
    <w:p w:rsidR="00D25AA7" w:rsidRPr="0027249E" w:rsidRDefault="00D25AA7" w:rsidP="00B905C8">
      <w:pPr>
        <w:spacing w:after="120" w:line="240" w:lineRule="auto"/>
        <w:rPr>
          <w:lang w:val="en-US"/>
        </w:rPr>
      </w:pPr>
    </w:p>
    <w:p w:rsidR="00D25AA7" w:rsidRPr="0027249E" w:rsidRDefault="00D25AA7" w:rsidP="00B905C8">
      <w:pPr>
        <w:spacing w:after="120" w:line="240" w:lineRule="auto"/>
        <w:rPr>
          <w:lang w:val="en-US"/>
        </w:rPr>
      </w:pPr>
    </w:p>
    <w:p w:rsidR="00B905C8" w:rsidRPr="00C936F6" w:rsidRDefault="007C372C" w:rsidP="00B905C8">
      <w:pPr>
        <w:spacing w:line="240" w:lineRule="auto"/>
        <w:rPr>
          <w:b/>
          <w:sz w:val="28"/>
          <w:szCs w:val="28"/>
          <w:lang w:val="de-DE"/>
        </w:rPr>
      </w:pPr>
      <w:r w:rsidRPr="007C372C">
        <w:rPr>
          <w:noProof/>
          <w:lang w:eastAsia="pt-PT"/>
        </w:rPr>
        <w:pict>
          <v:shape id="_x0000_s1027" type="#_x0000_t202" style="position:absolute;margin-left:291.45pt;margin-top:10.85pt;width:135pt;height:144.1pt;z-index:251661312;mso-wrap-style:none" stroked="f">
            <v:textbox style="mso-next-textbox:#_x0000_s1027;mso-fit-shape-to-text:t">
              <w:txbxContent>
                <w:p w:rsidR="00F7526B" w:rsidRDefault="00F7526B" w:rsidP="00B905C8">
                  <w:r>
                    <w:rPr>
                      <w:noProof/>
                      <w:lang w:eastAsia="pt-PT"/>
                    </w:rPr>
                    <w:drawing>
                      <wp:inline distT="0" distB="0" distL="0" distR="0">
                        <wp:extent cx="1533525" cy="22002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533525" cy="2200275"/>
                                </a:xfrm>
                                <a:prstGeom prst="rect">
                                  <a:avLst/>
                                </a:prstGeom>
                                <a:noFill/>
                                <a:ln w="9525">
                                  <a:noFill/>
                                  <a:miter lim="800000"/>
                                  <a:headEnd/>
                                  <a:tailEnd/>
                                </a:ln>
                              </pic:spPr>
                            </pic:pic>
                          </a:graphicData>
                        </a:graphic>
                      </wp:inline>
                    </w:drawing>
                  </w:r>
                </w:p>
              </w:txbxContent>
            </v:textbox>
          </v:shape>
        </w:pict>
      </w:r>
      <w:r w:rsidR="00B905C8" w:rsidRPr="00C936F6">
        <w:rPr>
          <w:b/>
          <w:i/>
          <w:sz w:val="28"/>
          <w:szCs w:val="28"/>
          <w:lang w:val="de-DE"/>
        </w:rPr>
        <w:t>Nordhannoversche Zeitung</w:t>
      </w:r>
      <w:r w:rsidR="00B905C8" w:rsidRPr="00C936F6">
        <w:rPr>
          <w:b/>
          <w:sz w:val="28"/>
          <w:szCs w:val="28"/>
          <w:lang w:val="de-DE"/>
        </w:rPr>
        <w:t xml:space="preserve"> </w:t>
      </w:r>
      <w:r w:rsidR="00B905C8" w:rsidRPr="00C936F6">
        <w:rPr>
          <w:lang w:val="de-DE"/>
        </w:rPr>
        <w:t>(e-Paper and print)</w:t>
      </w:r>
    </w:p>
    <w:p w:rsidR="00B905C8" w:rsidRPr="00F9414F" w:rsidRDefault="00B905C8" w:rsidP="00B905C8">
      <w:pPr>
        <w:spacing w:after="0" w:line="240" w:lineRule="auto"/>
        <w:rPr>
          <w:lang w:val="en-US"/>
        </w:rPr>
      </w:pPr>
      <w:r>
        <w:rPr>
          <w:lang w:val="en-US"/>
        </w:rPr>
        <w:t xml:space="preserve">Chief </w:t>
      </w:r>
      <w:proofErr w:type="gramStart"/>
      <w:r>
        <w:rPr>
          <w:lang w:val="en-US"/>
        </w:rPr>
        <w:t>e</w:t>
      </w:r>
      <w:r w:rsidRPr="00F9414F">
        <w:rPr>
          <w:lang w:val="en-US"/>
        </w:rPr>
        <w:t>ditor</w:t>
      </w:r>
      <w:proofErr w:type="gramEnd"/>
      <w:r w:rsidRPr="00F9414F">
        <w:rPr>
          <w:lang w:val="en-US"/>
        </w:rPr>
        <w:t>:</w:t>
      </w:r>
      <w:r>
        <w:rPr>
          <w:lang w:val="en-US"/>
        </w:rPr>
        <w:t xml:space="preserve"> Peter </w:t>
      </w:r>
      <w:proofErr w:type="spellStart"/>
      <w:r>
        <w:rPr>
          <w:lang w:val="en-US"/>
        </w:rPr>
        <w:t>Taubald</w:t>
      </w:r>
      <w:proofErr w:type="spellEnd"/>
      <w:r w:rsidRPr="00F9414F">
        <w:rPr>
          <w:lang w:val="en-US"/>
        </w:rPr>
        <w:t xml:space="preserve"> </w:t>
      </w:r>
      <w:r>
        <w:rPr>
          <w:lang w:val="en-US"/>
        </w:rPr>
        <w:t xml:space="preserve"> </w:t>
      </w:r>
    </w:p>
    <w:p w:rsidR="00B905C8" w:rsidRDefault="00B905C8" w:rsidP="00B905C8">
      <w:pPr>
        <w:spacing w:after="0" w:line="240" w:lineRule="auto"/>
        <w:ind w:left="851" w:hanging="851"/>
        <w:rPr>
          <w:lang w:val="en-US"/>
        </w:rPr>
      </w:pPr>
      <w:r>
        <w:rPr>
          <w:lang w:val="en-US"/>
        </w:rPr>
        <w:t>Journalists (Sports)</w:t>
      </w:r>
      <w:r w:rsidRPr="00075401">
        <w:rPr>
          <w:lang w:val="en-US"/>
        </w:rPr>
        <w:t>:</w:t>
      </w:r>
      <w:r>
        <w:rPr>
          <w:lang w:val="en-US"/>
        </w:rPr>
        <w:t xml:space="preserve"> André Nowak, Rolf Linda </w:t>
      </w:r>
      <w:r w:rsidRPr="00075401">
        <w:rPr>
          <w:lang w:val="en-US"/>
        </w:rPr>
        <w:t xml:space="preserve"> </w:t>
      </w:r>
    </w:p>
    <w:p w:rsidR="00B905C8" w:rsidRDefault="00B905C8" w:rsidP="00B905C8">
      <w:pPr>
        <w:spacing w:after="0" w:line="240" w:lineRule="auto"/>
        <w:rPr>
          <w:lang w:val="en-US"/>
        </w:rPr>
      </w:pPr>
      <w:r>
        <w:rPr>
          <w:lang w:val="en-US"/>
        </w:rPr>
        <w:t>Number of pages:  ca. 20</w:t>
      </w:r>
    </w:p>
    <w:p w:rsidR="00B905C8" w:rsidRPr="00075401" w:rsidRDefault="00B905C8" w:rsidP="00B905C8">
      <w:pPr>
        <w:spacing w:after="0" w:line="240" w:lineRule="auto"/>
        <w:rPr>
          <w:lang w:val="en-US"/>
        </w:rPr>
      </w:pPr>
      <w:r>
        <w:rPr>
          <w:lang w:val="en-US"/>
        </w:rPr>
        <w:t>Sports section:  2 pages</w:t>
      </w:r>
    </w:p>
    <w:p w:rsidR="00B905C8" w:rsidRPr="00075401" w:rsidRDefault="00B905C8" w:rsidP="00B905C8">
      <w:pPr>
        <w:spacing w:after="0" w:line="240" w:lineRule="auto"/>
        <w:rPr>
          <w:lang w:val="en-US"/>
        </w:rPr>
      </w:pPr>
      <w:r>
        <w:rPr>
          <w:lang w:val="en-US"/>
        </w:rPr>
        <w:t>Monthly circulation</w:t>
      </w:r>
      <w:r w:rsidRPr="00075401">
        <w:rPr>
          <w:lang w:val="en-US"/>
        </w:rPr>
        <w:t xml:space="preserve">: </w:t>
      </w:r>
      <w:r>
        <w:rPr>
          <w:lang w:val="en-US"/>
        </w:rPr>
        <w:t>21.884 (Mon-Sat)</w:t>
      </w:r>
    </w:p>
    <w:p w:rsidR="00B905C8" w:rsidRPr="00A64769" w:rsidRDefault="00B905C8" w:rsidP="00B905C8">
      <w:pPr>
        <w:spacing w:after="0" w:line="240" w:lineRule="auto"/>
        <w:rPr>
          <w:rFonts w:eastAsia="Times New Roman" w:cs="Times New Roman"/>
          <w:lang w:val="en-US" w:eastAsia="de-DE"/>
        </w:rPr>
      </w:pPr>
      <w:r>
        <w:rPr>
          <w:lang w:val="en-US"/>
        </w:rPr>
        <w:t>Owned by</w:t>
      </w:r>
      <w:r w:rsidRPr="00A64769">
        <w:rPr>
          <w:lang w:val="en-US"/>
        </w:rPr>
        <w:t xml:space="preserve">:  </w:t>
      </w:r>
      <w:proofErr w:type="spellStart"/>
      <w:r w:rsidRPr="00A64769">
        <w:rPr>
          <w:lang w:val="en-US"/>
        </w:rPr>
        <w:t>Madsack</w:t>
      </w:r>
      <w:proofErr w:type="spellEnd"/>
      <w:r w:rsidRPr="00A64769">
        <w:rPr>
          <w:lang w:val="en-US"/>
        </w:rPr>
        <w:t xml:space="preserve"> </w:t>
      </w:r>
      <w:proofErr w:type="spellStart"/>
      <w:r w:rsidRPr="00A64769">
        <w:rPr>
          <w:lang w:val="en-US"/>
        </w:rPr>
        <w:t>Heimatzeitungen</w:t>
      </w:r>
      <w:proofErr w:type="spellEnd"/>
    </w:p>
    <w:p w:rsidR="00B905C8" w:rsidRPr="007A337E" w:rsidRDefault="00B905C8" w:rsidP="00B905C8">
      <w:pPr>
        <w:spacing w:after="0" w:line="240" w:lineRule="auto"/>
        <w:rPr>
          <w:rFonts w:eastAsia="Times New Roman" w:cs="Times New Roman"/>
          <w:lang w:val="en-US" w:eastAsia="de-DE"/>
        </w:rPr>
      </w:pPr>
      <w:proofErr w:type="spellStart"/>
      <w:r w:rsidRPr="007A337E">
        <w:rPr>
          <w:rFonts w:cs="Arial"/>
          <w:lang w:val="en-US"/>
        </w:rPr>
        <w:t>Rathausplatz</w:t>
      </w:r>
      <w:proofErr w:type="spellEnd"/>
      <w:r w:rsidRPr="007A337E">
        <w:rPr>
          <w:rFonts w:cs="Arial"/>
          <w:lang w:val="en-US"/>
        </w:rPr>
        <w:t xml:space="preserve"> 11</w:t>
      </w:r>
      <w:r w:rsidRPr="007A337E">
        <w:rPr>
          <w:rFonts w:cs="Arial"/>
          <w:lang w:val="en-US"/>
        </w:rPr>
        <w:br/>
        <w:t>30823 Garbsen</w:t>
      </w:r>
    </w:p>
    <w:p w:rsidR="00B905C8" w:rsidRPr="007A337E" w:rsidRDefault="00B905C8" w:rsidP="00B905C8">
      <w:pPr>
        <w:spacing w:after="0" w:line="240" w:lineRule="auto"/>
        <w:rPr>
          <w:rFonts w:cs="Arial"/>
          <w:lang w:val="en-US"/>
        </w:rPr>
      </w:pPr>
      <w:r w:rsidRPr="007A337E">
        <w:rPr>
          <w:rFonts w:cs="Arial"/>
          <w:lang w:val="en-US"/>
        </w:rPr>
        <w:t>Phone:</w:t>
      </w:r>
      <w:r>
        <w:rPr>
          <w:rFonts w:cs="Arial"/>
          <w:lang w:val="en-US"/>
        </w:rPr>
        <w:t xml:space="preserve"> +49 (0)5131 467240</w:t>
      </w:r>
    </w:p>
    <w:p w:rsidR="00B905C8" w:rsidRPr="007A337E" w:rsidRDefault="00B905C8" w:rsidP="00B905C8">
      <w:pPr>
        <w:spacing w:after="0" w:line="240" w:lineRule="auto"/>
        <w:rPr>
          <w:rFonts w:eastAsia="Times New Roman" w:cs="Times New Roman"/>
          <w:lang w:val="en-US" w:eastAsia="de-DE"/>
        </w:rPr>
      </w:pPr>
      <w:r>
        <w:rPr>
          <w:rFonts w:cs="Arial"/>
          <w:lang w:val="en-US"/>
        </w:rPr>
        <w:t>Fax: +49 (0)5131 467</w:t>
      </w:r>
      <w:r w:rsidRPr="007A337E">
        <w:rPr>
          <w:rFonts w:cs="Arial"/>
          <w:lang w:val="en-US"/>
        </w:rPr>
        <w:t>239</w:t>
      </w:r>
    </w:p>
    <w:p w:rsidR="00B905C8" w:rsidRPr="009829EA" w:rsidRDefault="00B905C8" w:rsidP="00B905C8">
      <w:pPr>
        <w:spacing w:after="0" w:line="240" w:lineRule="auto"/>
        <w:rPr>
          <w:rFonts w:eastAsia="Times New Roman" w:cs="Times New Roman"/>
          <w:lang w:val="en-US" w:eastAsia="de-DE"/>
        </w:rPr>
      </w:pPr>
      <w:r w:rsidRPr="009829EA">
        <w:rPr>
          <w:rFonts w:eastAsia="Times New Roman" w:cs="Times New Roman"/>
          <w:lang w:val="en-US" w:eastAsia="de-DE"/>
        </w:rPr>
        <w:t>Phone</w:t>
      </w:r>
      <w:r>
        <w:rPr>
          <w:rFonts w:eastAsia="Times New Roman" w:cs="Times New Roman"/>
          <w:lang w:val="en-US" w:eastAsia="de-DE"/>
        </w:rPr>
        <w:t xml:space="preserve"> (journalists)</w:t>
      </w:r>
      <w:r w:rsidRPr="009829EA">
        <w:rPr>
          <w:rFonts w:eastAsia="Times New Roman" w:cs="Times New Roman"/>
          <w:lang w:val="en-US" w:eastAsia="de-DE"/>
        </w:rPr>
        <w:t>: +49 (0)511 9736618</w:t>
      </w:r>
    </w:p>
    <w:p w:rsidR="00B905C8" w:rsidRPr="00B905C8" w:rsidRDefault="00B905C8" w:rsidP="00B905C8">
      <w:pPr>
        <w:spacing w:after="0" w:line="240" w:lineRule="auto"/>
        <w:rPr>
          <w:rFonts w:eastAsia="Times New Roman" w:cs="Times New Roman"/>
          <w:lang w:val="en-US" w:eastAsia="de-DE"/>
        </w:rPr>
      </w:pPr>
      <w:r w:rsidRPr="009829EA">
        <w:rPr>
          <w:rFonts w:eastAsia="Times New Roman" w:cs="Times New Roman"/>
          <w:lang w:val="en-US" w:eastAsia="de-DE"/>
        </w:rPr>
        <w:t>Phone (Sports): +49 (0)</w:t>
      </w:r>
      <w:r w:rsidRPr="00B905C8">
        <w:rPr>
          <w:rFonts w:eastAsia="Times New Roman" w:cs="Times New Roman"/>
          <w:lang w:val="en-US" w:eastAsia="de-DE"/>
        </w:rPr>
        <w:t xml:space="preserve">5137 9800423 </w:t>
      </w:r>
    </w:p>
    <w:p w:rsidR="00B905C8" w:rsidRPr="00B905C8" w:rsidRDefault="00B905C8" w:rsidP="00B905C8">
      <w:pPr>
        <w:spacing w:after="0" w:line="240" w:lineRule="auto"/>
        <w:rPr>
          <w:lang w:val="en-US"/>
        </w:rPr>
      </w:pPr>
      <w:r w:rsidRPr="00B905C8">
        <w:rPr>
          <w:rFonts w:eastAsia="Times New Roman" w:cs="Times New Roman"/>
          <w:lang w:val="en-US" w:eastAsia="de-DE"/>
        </w:rPr>
        <w:t xml:space="preserve">Address (journalists): </w:t>
      </w:r>
      <w:proofErr w:type="spellStart"/>
      <w:r w:rsidRPr="00B905C8">
        <w:rPr>
          <w:lang w:val="en-US"/>
        </w:rPr>
        <w:t>Walsroder</w:t>
      </w:r>
      <w:proofErr w:type="spellEnd"/>
      <w:r w:rsidRPr="00B905C8">
        <w:rPr>
          <w:lang w:val="en-US"/>
        </w:rPr>
        <w:t xml:space="preserve"> Str. 125, 30853 </w:t>
      </w:r>
      <w:proofErr w:type="spellStart"/>
      <w:r w:rsidRPr="00B905C8">
        <w:rPr>
          <w:lang w:val="en-US"/>
        </w:rPr>
        <w:t>Langenhagen</w:t>
      </w:r>
      <w:proofErr w:type="spellEnd"/>
    </w:p>
    <w:p w:rsidR="00B905C8" w:rsidRPr="00B905C8" w:rsidRDefault="00B905C8" w:rsidP="00B905C8">
      <w:pPr>
        <w:spacing w:after="0" w:line="240" w:lineRule="auto"/>
        <w:rPr>
          <w:rFonts w:eastAsia="Times New Roman" w:cs="Times New Roman"/>
          <w:lang w:eastAsia="de-DE"/>
        </w:rPr>
      </w:pPr>
      <w:r w:rsidRPr="00B905C8">
        <w:rPr>
          <w:rFonts w:eastAsia="Times New Roman" w:cs="Times New Roman"/>
          <w:lang w:eastAsia="de-DE"/>
        </w:rPr>
        <w:t xml:space="preserve">Email: </w:t>
      </w:r>
      <w:hyperlink r:id="rId22" w:history="1">
        <w:r w:rsidRPr="00B905C8">
          <w:rPr>
            <w:rStyle w:val="Hiperligao"/>
            <w:rFonts w:eastAsia="Times New Roman" w:cs="Times New Roman"/>
            <w:lang w:eastAsia="de-DE"/>
          </w:rPr>
          <w:t>langenhagen@nordhannoversche.de</w:t>
        </w:r>
      </w:hyperlink>
      <w:r w:rsidRPr="00B905C8">
        <w:rPr>
          <w:rFonts w:eastAsia="Times New Roman" w:cs="Times New Roman"/>
          <w:color w:val="0000FF"/>
          <w:u w:val="single"/>
          <w:lang w:eastAsia="de-DE"/>
        </w:rPr>
        <w:t xml:space="preserve"> </w:t>
      </w:r>
    </w:p>
    <w:p w:rsidR="00B905C8" w:rsidRPr="00B905C8" w:rsidRDefault="00B905C8" w:rsidP="00B905C8">
      <w:pPr>
        <w:spacing w:after="0" w:line="240" w:lineRule="auto"/>
        <w:rPr>
          <w:rFonts w:eastAsia="Times New Roman" w:cs="Times New Roman"/>
          <w:lang w:eastAsia="de-DE"/>
        </w:rPr>
      </w:pPr>
      <w:r w:rsidRPr="00B905C8">
        <w:rPr>
          <w:rFonts w:eastAsia="Times New Roman" w:cs="Times New Roman"/>
          <w:color w:val="0000FF"/>
          <w:u w:val="single"/>
          <w:lang w:eastAsia="de-DE"/>
        </w:rPr>
        <w:t>taubald@heimatzeitungen .de</w:t>
      </w:r>
      <w:r w:rsidRPr="00B905C8">
        <w:rPr>
          <w:rFonts w:eastAsia="Times New Roman" w:cs="Times New Roman"/>
          <w:lang w:eastAsia="de-DE"/>
        </w:rPr>
        <w:t xml:space="preserve"> </w:t>
      </w:r>
    </w:p>
    <w:p w:rsidR="00B905C8" w:rsidRPr="00B905C8" w:rsidRDefault="00B905C8" w:rsidP="00B905C8">
      <w:pPr>
        <w:spacing w:after="0" w:line="240" w:lineRule="auto"/>
      </w:pPr>
      <w:r w:rsidRPr="00B905C8">
        <w:t>http://www.haz.de/Abo-Leserservice/Wir-ueber-uns2/Madsack-Heimatzeitungen/Nordhannoversche-Zeitung/Das-ist-die-Nordhannoversche-Zeitung</w:t>
      </w:r>
    </w:p>
    <w:p w:rsidR="00B905C8" w:rsidRDefault="00B905C8" w:rsidP="00CB2ADC">
      <w:pPr>
        <w:jc w:val="center"/>
        <w:rPr>
          <w:sz w:val="24"/>
          <w:szCs w:val="24"/>
        </w:rPr>
      </w:pPr>
    </w:p>
    <w:p w:rsidR="00D25AA7" w:rsidRDefault="00D25AA7" w:rsidP="00CB2ADC">
      <w:pPr>
        <w:jc w:val="center"/>
        <w:rPr>
          <w:sz w:val="24"/>
          <w:szCs w:val="24"/>
        </w:rPr>
      </w:pPr>
    </w:p>
    <w:p w:rsidR="00B905C8" w:rsidRDefault="00B905C8" w:rsidP="00CB2ADC">
      <w:pPr>
        <w:jc w:val="center"/>
        <w:rPr>
          <w:sz w:val="24"/>
          <w:szCs w:val="24"/>
        </w:rPr>
      </w:pPr>
    </w:p>
    <w:p w:rsidR="00CB2ADC" w:rsidRDefault="00950F8A" w:rsidP="00CB2ADC">
      <w:pPr>
        <w:jc w:val="center"/>
        <w:rPr>
          <w:b/>
          <w:sz w:val="24"/>
          <w:szCs w:val="24"/>
        </w:rPr>
      </w:pPr>
      <w:r>
        <w:rPr>
          <w:sz w:val="24"/>
          <w:szCs w:val="24"/>
        </w:rPr>
        <w:lastRenderedPageBreak/>
        <w:t xml:space="preserve">Annex </w:t>
      </w:r>
      <w:r w:rsidR="00B905C8">
        <w:rPr>
          <w:sz w:val="24"/>
          <w:szCs w:val="24"/>
        </w:rPr>
        <w:t>2</w:t>
      </w:r>
    </w:p>
    <w:p w:rsidR="00CB2ADC" w:rsidRDefault="00CB2ADC" w:rsidP="00CB2ADC">
      <w:pPr>
        <w:jc w:val="center"/>
        <w:rPr>
          <w:color w:val="FF0000"/>
        </w:rPr>
      </w:pPr>
      <w:r w:rsidRPr="00C65D04">
        <w:rPr>
          <w:b/>
          <w:i/>
          <w:sz w:val="24"/>
          <w:szCs w:val="24"/>
        </w:rPr>
        <w:t>Codebook</w:t>
      </w:r>
    </w:p>
    <w:tbl>
      <w:tblPr>
        <w:tblStyle w:val="Tabelacomgrelha"/>
        <w:tblW w:w="9180" w:type="dxa"/>
        <w:tblLook w:val="04A0"/>
      </w:tblPr>
      <w:tblGrid>
        <w:gridCol w:w="4590"/>
        <w:gridCol w:w="4590"/>
      </w:tblGrid>
      <w:tr w:rsidR="00CB2ADC" w:rsidRPr="00DF6F0C" w:rsidTr="00C6684D">
        <w:trPr>
          <w:trHeight w:val="275"/>
        </w:trPr>
        <w:tc>
          <w:tcPr>
            <w:tcW w:w="9180" w:type="dxa"/>
            <w:gridSpan w:val="2"/>
          </w:tcPr>
          <w:p w:rsidR="00CB2ADC" w:rsidRPr="00DF6F0C" w:rsidRDefault="00CB2ADC" w:rsidP="00C6684D">
            <w:pPr>
              <w:jc w:val="center"/>
              <w:rPr>
                <w:b/>
                <w:sz w:val="20"/>
                <w:szCs w:val="20"/>
              </w:rPr>
            </w:pPr>
          </w:p>
          <w:p w:rsidR="00DD180C" w:rsidRPr="00DF6F0C" w:rsidRDefault="00CB2ADC" w:rsidP="00DD180C">
            <w:pPr>
              <w:jc w:val="center"/>
              <w:rPr>
                <w:b/>
                <w:sz w:val="20"/>
                <w:szCs w:val="20"/>
              </w:rPr>
            </w:pPr>
            <w:r w:rsidRPr="00DF6F0C">
              <w:rPr>
                <w:b/>
                <w:sz w:val="20"/>
                <w:szCs w:val="20"/>
              </w:rPr>
              <w:t>FORM</w:t>
            </w:r>
          </w:p>
        </w:tc>
      </w:tr>
      <w:tr w:rsidR="00CB2ADC" w:rsidRPr="00DF6F0C" w:rsidTr="00C6684D">
        <w:trPr>
          <w:trHeight w:val="275"/>
        </w:trPr>
        <w:tc>
          <w:tcPr>
            <w:tcW w:w="4590" w:type="dxa"/>
          </w:tcPr>
          <w:p w:rsidR="00CB2ADC" w:rsidRPr="006D481A" w:rsidRDefault="006D481A" w:rsidP="00C6684D">
            <w:pPr>
              <w:jc w:val="both"/>
              <w:rPr>
                <w:sz w:val="20"/>
                <w:szCs w:val="20"/>
                <w:lang w:val="en-US"/>
              </w:rPr>
            </w:pPr>
            <w:r w:rsidRPr="006D481A">
              <w:rPr>
                <w:b/>
                <w:sz w:val="20"/>
                <w:szCs w:val="20"/>
                <w:lang w:val="en-US"/>
              </w:rPr>
              <w:t>Journal identification</w:t>
            </w:r>
            <w:r w:rsidR="00CB2ADC" w:rsidRPr="006D481A">
              <w:rPr>
                <w:sz w:val="20"/>
                <w:szCs w:val="20"/>
                <w:lang w:val="en-US"/>
              </w:rPr>
              <w:t xml:space="preserve"> </w:t>
            </w:r>
            <w:r w:rsidR="00CB2ADC" w:rsidRPr="006D481A">
              <w:rPr>
                <w:b/>
                <w:sz w:val="20"/>
                <w:szCs w:val="20"/>
                <w:lang w:val="en-US"/>
              </w:rPr>
              <w:t>(</w:t>
            </w:r>
            <w:r w:rsidR="00EE5939" w:rsidRPr="006D481A">
              <w:rPr>
                <w:b/>
                <w:sz w:val="20"/>
                <w:szCs w:val="20"/>
                <w:lang w:val="en-US"/>
              </w:rPr>
              <w:t xml:space="preserve">title </w:t>
            </w:r>
            <w:r w:rsidRPr="006D481A">
              <w:rPr>
                <w:b/>
                <w:sz w:val="20"/>
                <w:szCs w:val="20"/>
                <w:lang w:val="en-US"/>
              </w:rPr>
              <w:t xml:space="preserve">acronym </w:t>
            </w:r>
            <w:r w:rsidR="00EE5939">
              <w:rPr>
                <w:b/>
                <w:sz w:val="20"/>
                <w:szCs w:val="20"/>
                <w:lang w:val="en-US"/>
              </w:rPr>
              <w:t xml:space="preserve">and </w:t>
            </w:r>
            <w:r w:rsidRPr="006D481A">
              <w:rPr>
                <w:b/>
                <w:sz w:val="20"/>
                <w:szCs w:val="20"/>
                <w:lang w:val="en-US"/>
              </w:rPr>
              <w:t>number</w:t>
            </w:r>
            <w:r w:rsidR="00EE5939">
              <w:rPr>
                <w:b/>
                <w:sz w:val="20"/>
                <w:szCs w:val="20"/>
                <w:lang w:val="en-US"/>
              </w:rPr>
              <w:t>, from 0</w:t>
            </w:r>
            <w:r w:rsidRPr="006D481A">
              <w:rPr>
                <w:b/>
                <w:sz w:val="20"/>
                <w:szCs w:val="20"/>
                <w:lang w:val="en-US"/>
              </w:rPr>
              <w:t xml:space="preserve">1 to </w:t>
            </w:r>
            <w:r w:rsidR="00EE5939">
              <w:rPr>
                <w:b/>
                <w:sz w:val="20"/>
                <w:szCs w:val="20"/>
                <w:lang w:val="en-US"/>
              </w:rPr>
              <w:t>04</w:t>
            </w:r>
            <w:r w:rsidRPr="006D481A">
              <w:rPr>
                <w:b/>
                <w:sz w:val="20"/>
                <w:szCs w:val="20"/>
                <w:lang w:val="en-US"/>
              </w:rPr>
              <w:t>)</w:t>
            </w:r>
          </w:p>
          <w:p w:rsidR="00CB2ADC" w:rsidRPr="00EE5939" w:rsidRDefault="00CB2ADC" w:rsidP="00C6684D">
            <w:pPr>
              <w:ind w:left="708"/>
              <w:jc w:val="both"/>
              <w:rPr>
                <w:sz w:val="20"/>
                <w:szCs w:val="20"/>
              </w:rPr>
            </w:pPr>
            <w:r w:rsidRPr="00EE5939">
              <w:rPr>
                <w:sz w:val="20"/>
                <w:szCs w:val="20"/>
              </w:rPr>
              <w:t xml:space="preserve">TB 01 </w:t>
            </w:r>
            <w:r w:rsidRPr="00EE5939">
              <w:rPr>
                <w:rFonts w:hAnsi="Arial" w:cs="Arial"/>
                <w:sz w:val="20"/>
                <w:szCs w:val="20"/>
              </w:rPr>
              <w:t>►</w:t>
            </w:r>
            <w:r w:rsidR="00EE5939" w:rsidRPr="00EE5939">
              <w:rPr>
                <w:rFonts w:cs="Arial"/>
                <w:sz w:val="20"/>
                <w:szCs w:val="20"/>
              </w:rPr>
              <w:t>04</w:t>
            </w:r>
            <w:r w:rsidRPr="00EE5939">
              <w:rPr>
                <w:sz w:val="20"/>
                <w:szCs w:val="20"/>
              </w:rPr>
              <w:t xml:space="preserve"> </w:t>
            </w:r>
          </w:p>
          <w:p w:rsidR="00CB2ADC" w:rsidRPr="00EE5939" w:rsidRDefault="00CB2ADC" w:rsidP="00C6684D">
            <w:pPr>
              <w:ind w:left="708"/>
              <w:jc w:val="both"/>
              <w:rPr>
                <w:sz w:val="20"/>
                <w:szCs w:val="20"/>
              </w:rPr>
            </w:pPr>
            <w:proofErr w:type="gramStart"/>
            <w:r w:rsidRPr="00EE5939">
              <w:rPr>
                <w:sz w:val="20"/>
                <w:szCs w:val="20"/>
              </w:rPr>
              <w:t>G  01</w:t>
            </w:r>
            <w:proofErr w:type="gramEnd"/>
            <w:r w:rsidRPr="00EE5939">
              <w:rPr>
                <w:sz w:val="20"/>
                <w:szCs w:val="20"/>
              </w:rPr>
              <w:t xml:space="preserve"> </w:t>
            </w:r>
            <w:r w:rsidRPr="00EE5939">
              <w:rPr>
                <w:rFonts w:hAnsi="Arial" w:cs="Arial"/>
                <w:sz w:val="20"/>
                <w:szCs w:val="20"/>
              </w:rPr>
              <w:t>►</w:t>
            </w:r>
            <w:r w:rsidR="00EE5939" w:rsidRPr="00EE5939">
              <w:rPr>
                <w:rFonts w:cs="Arial"/>
                <w:sz w:val="20"/>
                <w:szCs w:val="20"/>
              </w:rPr>
              <w:t>04</w:t>
            </w:r>
          </w:p>
          <w:p w:rsidR="00CB2ADC" w:rsidRPr="00EE5939" w:rsidRDefault="00EE5939" w:rsidP="00C6684D">
            <w:pPr>
              <w:ind w:left="708"/>
              <w:jc w:val="both"/>
              <w:rPr>
                <w:sz w:val="20"/>
                <w:szCs w:val="20"/>
              </w:rPr>
            </w:pPr>
            <w:r>
              <w:rPr>
                <w:sz w:val="20"/>
                <w:szCs w:val="20"/>
              </w:rPr>
              <w:t xml:space="preserve">LE </w:t>
            </w:r>
            <w:r w:rsidR="00CB2ADC" w:rsidRPr="00EE5939">
              <w:rPr>
                <w:sz w:val="20"/>
                <w:szCs w:val="20"/>
              </w:rPr>
              <w:t xml:space="preserve">01 </w:t>
            </w:r>
            <w:r w:rsidR="00CB2ADC" w:rsidRPr="00EE5939">
              <w:rPr>
                <w:rFonts w:hAnsi="Arial" w:cs="Arial"/>
                <w:sz w:val="20"/>
                <w:szCs w:val="20"/>
              </w:rPr>
              <w:t>►</w:t>
            </w:r>
            <w:r>
              <w:rPr>
                <w:sz w:val="20"/>
                <w:szCs w:val="20"/>
              </w:rPr>
              <w:t>04</w:t>
            </w:r>
          </w:p>
          <w:p w:rsidR="00CB2ADC" w:rsidRPr="00EE5939" w:rsidRDefault="00EE5939" w:rsidP="00C6684D">
            <w:pPr>
              <w:ind w:left="708"/>
              <w:jc w:val="both"/>
              <w:rPr>
                <w:sz w:val="20"/>
                <w:szCs w:val="20"/>
              </w:rPr>
            </w:pPr>
            <w:r>
              <w:rPr>
                <w:sz w:val="20"/>
                <w:szCs w:val="20"/>
              </w:rPr>
              <w:t xml:space="preserve">NZ </w:t>
            </w:r>
            <w:r w:rsidR="00CB2ADC" w:rsidRPr="00EE5939">
              <w:rPr>
                <w:sz w:val="20"/>
                <w:szCs w:val="20"/>
              </w:rPr>
              <w:t xml:space="preserve">01 </w:t>
            </w:r>
            <w:r w:rsidR="00CB2ADC" w:rsidRPr="00EE5939">
              <w:rPr>
                <w:rFonts w:hAnsi="Arial" w:cs="Arial"/>
                <w:sz w:val="20"/>
                <w:szCs w:val="20"/>
              </w:rPr>
              <w:t>►</w:t>
            </w:r>
            <w:r>
              <w:rPr>
                <w:sz w:val="20"/>
                <w:szCs w:val="20"/>
              </w:rPr>
              <w:t>04</w:t>
            </w:r>
          </w:p>
          <w:p w:rsidR="00CB2ADC" w:rsidRPr="008D62DD" w:rsidRDefault="008D62DD" w:rsidP="00C6684D">
            <w:pPr>
              <w:jc w:val="both"/>
              <w:rPr>
                <w:b/>
                <w:sz w:val="20"/>
                <w:szCs w:val="20"/>
                <w:lang w:val="en-US"/>
              </w:rPr>
            </w:pPr>
            <w:r w:rsidRPr="008D62DD">
              <w:rPr>
                <w:b/>
                <w:sz w:val="20"/>
                <w:szCs w:val="20"/>
                <w:lang w:val="en-US"/>
              </w:rPr>
              <w:t>Author</w:t>
            </w:r>
          </w:p>
          <w:p w:rsidR="00CB2ADC" w:rsidRPr="008D62DD" w:rsidRDefault="008D62DD" w:rsidP="00C6684D">
            <w:pPr>
              <w:ind w:left="708"/>
              <w:jc w:val="both"/>
              <w:rPr>
                <w:sz w:val="20"/>
                <w:szCs w:val="20"/>
                <w:lang w:val="en-US"/>
              </w:rPr>
            </w:pPr>
            <w:r w:rsidRPr="008D62DD">
              <w:rPr>
                <w:sz w:val="20"/>
                <w:szCs w:val="20"/>
                <w:lang w:val="en-US"/>
              </w:rPr>
              <w:t>Newspaper Director</w:t>
            </w:r>
          </w:p>
          <w:p w:rsidR="00CB2ADC" w:rsidRPr="008D62DD" w:rsidRDefault="00CB2ADC" w:rsidP="00C6684D">
            <w:pPr>
              <w:ind w:left="708"/>
              <w:jc w:val="both"/>
              <w:rPr>
                <w:sz w:val="20"/>
                <w:szCs w:val="20"/>
                <w:lang w:val="en-US"/>
              </w:rPr>
            </w:pPr>
            <w:r w:rsidRPr="008D62DD">
              <w:rPr>
                <w:sz w:val="20"/>
                <w:szCs w:val="20"/>
                <w:lang w:val="en-US"/>
              </w:rPr>
              <w:t>Jo</w:t>
            </w:r>
            <w:r w:rsidR="008D62DD" w:rsidRPr="008D62DD">
              <w:rPr>
                <w:sz w:val="20"/>
                <w:szCs w:val="20"/>
                <w:lang w:val="en-US"/>
              </w:rPr>
              <w:t>urnalist</w:t>
            </w:r>
          </w:p>
          <w:p w:rsidR="00CB2ADC" w:rsidRPr="008D62DD" w:rsidRDefault="008D62DD" w:rsidP="00C6684D">
            <w:pPr>
              <w:ind w:left="708"/>
              <w:jc w:val="both"/>
              <w:rPr>
                <w:sz w:val="20"/>
                <w:szCs w:val="20"/>
                <w:lang w:val="en-US"/>
              </w:rPr>
            </w:pPr>
            <w:r w:rsidRPr="008D62DD">
              <w:rPr>
                <w:sz w:val="20"/>
                <w:szCs w:val="20"/>
                <w:lang w:val="en-US"/>
              </w:rPr>
              <w:t>Specialist</w:t>
            </w:r>
          </w:p>
          <w:p w:rsidR="00CB2ADC" w:rsidRPr="008D62DD" w:rsidRDefault="00CB2ADC" w:rsidP="00C6684D">
            <w:pPr>
              <w:ind w:left="708"/>
              <w:jc w:val="both"/>
              <w:rPr>
                <w:sz w:val="20"/>
                <w:szCs w:val="20"/>
                <w:lang w:val="en-US"/>
              </w:rPr>
            </w:pPr>
            <w:r w:rsidRPr="008D62DD">
              <w:rPr>
                <w:sz w:val="20"/>
                <w:szCs w:val="20"/>
                <w:lang w:val="en-US"/>
              </w:rPr>
              <w:t>Opin</w:t>
            </w:r>
            <w:r w:rsidR="008D62DD" w:rsidRPr="008D62DD">
              <w:rPr>
                <w:sz w:val="20"/>
                <w:szCs w:val="20"/>
                <w:lang w:val="en-US"/>
              </w:rPr>
              <w:t>ion Speaker</w:t>
            </w:r>
          </w:p>
          <w:p w:rsidR="00CB2ADC" w:rsidRPr="008D62DD" w:rsidRDefault="008D62DD" w:rsidP="00C6684D">
            <w:pPr>
              <w:ind w:left="708"/>
              <w:jc w:val="both"/>
              <w:rPr>
                <w:sz w:val="20"/>
                <w:szCs w:val="20"/>
                <w:lang w:val="en-US"/>
              </w:rPr>
            </w:pPr>
            <w:r w:rsidRPr="008D62DD">
              <w:rPr>
                <w:sz w:val="20"/>
                <w:szCs w:val="20"/>
                <w:lang w:val="en-US"/>
              </w:rPr>
              <w:t>Reader</w:t>
            </w:r>
          </w:p>
          <w:p w:rsidR="00CB2ADC" w:rsidRPr="008D62DD" w:rsidRDefault="008D62DD" w:rsidP="00C6684D">
            <w:pPr>
              <w:ind w:left="708"/>
              <w:jc w:val="both"/>
              <w:rPr>
                <w:sz w:val="20"/>
                <w:szCs w:val="20"/>
                <w:lang w:val="en-US"/>
              </w:rPr>
            </w:pPr>
            <w:r w:rsidRPr="008D62DD">
              <w:rPr>
                <w:sz w:val="20"/>
                <w:szCs w:val="20"/>
                <w:lang w:val="en-US"/>
              </w:rPr>
              <w:t>Other</w:t>
            </w:r>
            <w:r w:rsidR="00CB2ADC" w:rsidRPr="008D62DD">
              <w:rPr>
                <w:sz w:val="20"/>
                <w:szCs w:val="20"/>
                <w:lang w:val="en-US"/>
              </w:rPr>
              <w:t xml:space="preserve"> </w:t>
            </w:r>
          </w:p>
          <w:p w:rsidR="00CB2ADC" w:rsidRPr="008D62DD" w:rsidRDefault="008D62DD" w:rsidP="00C6684D">
            <w:pPr>
              <w:ind w:left="708"/>
              <w:jc w:val="both"/>
              <w:rPr>
                <w:sz w:val="20"/>
                <w:szCs w:val="20"/>
                <w:lang w:val="en-US"/>
              </w:rPr>
            </w:pPr>
            <w:r w:rsidRPr="008D62DD">
              <w:rPr>
                <w:sz w:val="20"/>
                <w:szCs w:val="20"/>
                <w:lang w:val="en-US"/>
              </w:rPr>
              <w:t>Missed</w:t>
            </w:r>
          </w:p>
          <w:p w:rsidR="00CB2ADC" w:rsidRPr="008D62DD" w:rsidRDefault="008D62DD" w:rsidP="00C6684D">
            <w:pPr>
              <w:jc w:val="both"/>
              <w:rPr>
                <w:b/>
                <w:sz w:val="20"/>
                <w:szCs w:val="20"/>
                <w:lang w:val="en-US"/>
              </w:rPr>
            </w:pPr>
            <w:r w:rsidRPr="008D62DD">
              <w:rPr>
                <w:b/>
                <w:sz w:val="20"/>
                <w:szCs w:val="20"/>
                <w:lang w:val="en-US"/>
              </w:rPr>
              <w:t xml:space="preserve">Author Gender </w:t>
            </w:r>
          </w:p>
          <w:p w:rsidR="008D62DD" w:rsidRPr="008D62DD" w:rsidRDefault="008D62DD" w:rsidP="00C6684D">
            <w:pPr>
              <w:ind w:left="708"/>
              <w:jc w:val="both"/>
              <w:rPr>
                <w:sz w:val="20"/>
                <w:szCs w:val="20"/>
                <w:lang w:val="en-US"/>
              </w:rPr>
            </w:pPr>
            <w:r w:rsidRPr="008D62DD">
              <w:rPr>
                <w:sz w:val="20"/>
                <w:szCs w:val="20"/>
                <w:lang w:val="en-US"/>
              </w:rPr>
              <w:t>Female</w:t>
            </w:r>
          </w:p>
          <w:p w:rsidR="008D62DD" w:rsidRPr="008D62DD" w:rsidRDefault="008D62DD" w:rsidP="00C6684D">
            <w:pPr>
              <w:ind w:left="708"/>
              <w:jc w:val="both"/>
              <w:rPr>
                <w:sz w:val="20"/>
                <w:szCs w:val="20"/>
              </w:rPr>
            </w:pPr>
            <w:r w:rsidRPr="008D62DD">
              <w:rPr>
                <w:sz w:val="20"/>
                <w:szCs w:val="20"/>
              </w:rPr>
              <w:t>Male</w:t>
            </w:r>
          </w:p>
          <w:p w:rsidR="008D62DD" w:rsidRPr="008D62DD" w:rsidRDefault="008D62DD" w:rsidP="00C6684D">
            <w:pPr>
              <w:ind w:left="708"/>
              <w:jc w:val="both"/>
              <w:rPr>
                <w:sz w:val="20"/>
                <w:szCs w:val="20"/>
              </w:rPr>
            </w:pPr>
            <w:proofErr w:type="spellStart"/>
            <w:r w:rsidRPr="008D62DD">
              <w:rPr>
                <w:sz w:val="20"/>
                <w:szCs w:val="20"/>
              </w:rPr>
              <w:t>Mixed</w:t>
            </w:r>
            <w:proofErr w:type="spellEnd"/>
          </w:p>
          <w:p w:rsidR="00CB2ADC" w:rsidRPr="00DF6F0C" w:rsidRDefault="008D62DD" w:rsidP="00C6684D">
            <w:pPr>
              <w:ind w:left="708"/>
              <w:jc w:val="both"/>
              <w:rPr>
                <w:sz w:val="20"/>
                <w:szCs w:val="20"/>
              </w:rPr>
            </w:pPr>
            <w:proofErr w:type="spellStart"/>
            <w:r w:rsidRPr="008D62DD">
              <w:rPr>
                <w:sz w:val="20"/>
                <w:szCs w:val="20"/>
              </w:rPr>
              <w:t>Missed</w:t>
            </w:r>
            <w:proofErr w:type="spellEnd"/>
          </w:p>
          <w:p w:rsidR="00CB2ADC" w:rsidRPr="008D62DD" w:rsidRDefault="008D62DD" w:rsidP="00C6684D">
            <w:pPr>
              <w:jc w:val="both"/>
              <w:rPr>
                <w:b/>
                <w:sz w:val="20"/>
                <w:szCs w:val="20"/>
                <w:lang w:val="en-US"/>
              </w:rPr>
            </w:pPr>
            <w:r w:rsidRPr="008D62DD">
              <w:rPr>
                <w:b/>
                <w:sz w:val="20"/>
                <w:szCs w:val="20"/>
                <w:lang w:val="en-US"/>
              </w:rPr>
              <w:t>Type of piece</w:t>
            </w:r>
          </w:p>
          <w:p w:rsidR="00CB2ADC" w:rsidRPr="008D62DD" w:rsidRDefault="00CB2ADC" w:rsidP="00C6684D">
            <w:pPr>
              <w:ind w:left="708"/>
              <w:jc w:val="both"/>
              <w:rPr>
                <w:sz w:val="20"/>
                <w:szCs w:val="20"/>
                <w:lang w:val="en-US"/>
              </w:rPr>
            </w:pPr>
            <w:r w:rsidRPr="008D62DD">
              <w:rPr>
                <w:sz w:val="20"/>
                <w:szCs w:val="20"/>
                <w:lang w:val="en-US"/>
              </w:rPr>
              <w:t>N</w:t>
            </w:r>
            <w:r w:rsidR="008D62DD" w:rsidRPr="008D62DD">
              <w:rPr>
                <w:sz w:val="20"/>
                <w:szCs w:val="20"/>
                <w:lang w:val="en-US"/>
              </w:rPr>
              <w:t>ews</w:t>
            </w:r>
          </w:p>
          <w:p w:rsidR="00CB2ADC" w:rsidRPr="008D62DD" w:rsidRDefault="00CB2ADC" w:rsidP="00C6684D">
            <w:pPr>
              <w:ind w:left="708"/>
              <w:jc w:val="both"/>
              <w:rPr>
                <w:sz w:val="20"/>
                <w:szCs w:val="20"/>
                <w:lang w:val="en-US"/>
              </w:rPr>
            </w:pPr>
            <w:r w:rsidRPr="008D62DD">
              <w:rPr>
                <w:sz w:val="20"/>
                <w:szCs w:val="20"/>
                <w:lang w:val="en-US"/>
              </w:rPr>
              <w:t>Report</w:t>
            </w:r>
          </w:p>
          <w:p w:rsidR="00CB2ADC" w:rsidRPr="008D62DD" w:rsidRDefault="008D62DD" w:rsidP="00C6684D">
            <w:pPr>
              <w:ind w:left="708"/>
              <w:jc w:val="both"/>
              <w:rPr>
                <w:sz w:val="20"/>
                <w:szCs w:val="20"/>
                <w:lang w:val="en-US"/>
              </w:rPr>
            </w:pPr>
            <w:r w:rsidRPr="008D62DD">
              <w:rPr>
                <w:sz w:val="20"/>
                <w:szCs w:val="20"/>
                <w:lang w:val="en-US"/>
              </w:rPr>
              <w:t>Interview</w:t>
            </w:r>
          </w:p>
          <w:p w:rsidR="00CB2ADC" w:rsidRPr="00DF6F0C" w:rsidRDefault="008D62DD" w:rsidP="00C6684D">
            <w:pPr>
              <w:jc w:val="both"/>
              <w:rPr>
                <w:b/>
                <w:sz w:val="20"/>
                <w:szCs w:val="20"/>
              </w:rPr>
            </w:pPr>
            <w:proofErr w:type="spellStart"/>
            <w:r>
              <w:rPr>
                <w:b/>
                <w:sz w:val="20"/>
                <w:szCs w:val="20"/>
              </w:rPr>
              <w:t>Floorspace</w:t>
            </w:r>
            <w:proofErr w:type="spellEnd"/>
          </w:p>
          <w:p w:rsidR="00CB2ADC" w:rsidRPr="00DF6F0C" w:rsidRDefault="008D62DD" w:rsidP="00C6684D">
            <w:pPr>
              <w:ind w:left="708"/>
              <w:jc w:val="both"/>
              <w:rPr>
                <w:sz w:val="20"/>
                <w:szCs w:val="20"/>
              </w:rPr>
            </w:pPr>
            <w:r>
              <w:rPr>
                <w:sz w:val="20"/>
                <w:szCs w:val="20"/>
              </w:rPr>
              <w:t xml:space="preserve">1/8 </w:t>
            </w:r>
            <w:proofErr w:type="spellStart"/>
            <w:proofErr w:type="gramStart"/>
            <w:r>
              <w:rPr>
                <w:sz w:val="20"/>
                <w:szCs w:val="20"/>
              </w:rPr>
              <w:t>page</w:t>
            </w:r>
            <w:proofErr w:type="spellEnd"/>
            <w:proofErr w:type="gramEnd"/>
          </w:p>
          <w:p w:rsidR="00CB2ADC" w:rsidRPr="00DF6F0C" w:rsidRDefault="008D62DD" w:rsidP="00C6684D">
            <w:pPr>
              <w:ind w:left="708"/>
              <w:jc w:val="both"/>
              <w:rPr>
                <w:sz w:val="20"/>
                <w:szCs w:val="20"/>
              </w:rPr>
            </w:pPr>
            <w:r>
              <w:rPr>
                <w:sz w:val="20"/>
                <w:szCs w:val="20"/>
              </w:rPr>
              <w:t xml:space="preserve">1/4 </w:t>
            </w:r>
            <w:proofErr w:type="spellStart"/>
            <w:proofErr w:type="gramStart"/>
            <w:r>
              <w:rPr>
                <w:sz w:val="20"/>
                <w:szCs w:val="20"/>
              </w:rPr>
              <w:t>page</w:t>
            </w:r>
            <w:proofErr w:type="spellEnd"/>
            <w:proofErr w:type="gramEnd"/>
          </w:p>
          <w:p w:rsidR="00CB2ADC" w:rsidRPr="00DF6F0C" w:rsidRDefault="008D62DD" w:rsidP="00C6684D">
            <w:pPr>
              <w:ind w:left="708"/>
              <w:jc w:val="both"/>
              <w:rPr>
                <w:sz w:val="20"/>
                <w:szCs w:val="20"/>
              </w:rPr>
            </w:pPr>
            <w:r>
              <w:rPr>
                <w:sz w:val="20"/>
                <w:szCs w:val="20"/>
              </w:rPr>
              <w:t xml:space="preserve">1/2 </w:t>
            </w:r>
            <w:proofErr w:type="spellStart"/>
            <w:proofErr w:type="gramStart"/>
            <w:r>
              <w:rPr>
                <w:sz w:val="20"/>
                <w:szCs w:val="20"/>
              </w:rPr>
              <w:t>page</w:t>
            </w:r>
            <w:proofErr w:type="spellEnd"/>
            <w:proofErr w:type="gramEnd"/>
          </w:p>
          <w:p w:rsidR="00CB2ADC" w:rsidRPr="00DF6F0C" w:rsidRDefault="008D62DD" w:rsidP="00C6684D">
            <w:pPr>
              <w:ind w:left="708"/>
              <w:jc w:val="both"/>
              <w:rPr>
                <w:sz w:val="20"/>
                <w:szCs w:val="20"/>
              </w:rPr>
            </w:pPr>
            <w:r>
              <w:rPr>
                <w:sz w:val="20"/>
                <w:szCs w:val="20"/>
              </w:rPr>
              <w:t xml:space="preserve">3/4 </w:t>
            </w:r>
            <w:proofErr w:type="spellStart"/>
            <w:proofErr w:type="gramStart"/>
            <w:r>
              <w:rPr>
                <w:sz w:val="20"/>
                <w:szCs w:val="20"/>
              </w:rPr>
              <w:t>page</w:t>
            </w:r>
            <w:proofErr w:type="spellEnd"/>
            <w:proofErr w:type="gramEnd"/>
          </w:p>
          <w:p w:rsidR="00CB2ADC" w:rsidRPr="00DF6F0C" w:rsidRDefault="008D62DD" w:rsidP="00C6684D">
            <w:pPr>
              <w:ind w:left="708"/>
              <w:jc w:val="both"/>
              <w:rPr>
                <w:sz w:val="20"/>
                <w:szCs w:val="20"/>
              </w:rPr>
            </w:pPr>
            <w:r>
              <w:rPr>
                <w:sz w:val="20"/>
                <w:szCs w:val="20"/>
              </w:rPr>
              <w:t xml:space="preserve">1 </w:t>
            </w:r>
            <w:proofErr w:type="spellStart"/>
            <w:proofErr w:type="gramStart"/>
            <w:r>
              <w:rPr>
                <w:sz w:val="20"/>
                <w:szCs w:val="20"/>
              </w:rPr>
              <w:t>page</w:t>
            </w:r>
            <w:proofErr w:type="spellEnd"/>
            <w:proofErr w:type="gramEnd"/>
          </w:p>
          <w:p w:rsidR="00CB2ADC" w:rsidRPr="008D62DD" w:rsidRDefault="008D62DD" w:rsidP="00C6684D">
            <w:pPr>
              <w:ind w:left="708"/>
              <w:jc w:val="both"/>
              <w:rPr>
                <w:sz w:val="20"/>
                <w:szCs w:val="20"/>
                <w:lang w:val="en-US"/>
              </w:rPr>
            </w:pPr>
            <w:r w:rsidRPr="008D62DD">
              <w:rPr>
                <w:sz w:val="20"/>
                <w:szCs w:val="20"/>
                <w:lang w:val="en-US"/>
              </w:rPr>
              <w:t>1 page</w:t>
            </w:r>
            <w:r w:rsidR="00CB2ADC" w:rsidRPr="008D62DD">
              <w:rPr>
                <w:sz w:val="20"/>
                <w:szCs w:val="20"/>
                <w:lang w:val="en-US"/>
              </w:rPr>
              <w:t xml:space="preserve"> e 1/2</w:t>
            </w:r>
          </w:p>
          <w:p w:rsidR="00CB2ADC" w:rsidRPr="008D62DD" w:rsidRDefault="008D62DD" w:rsidP="00C6684D">
            <w:pPr>
              <w:ind w:left="708"/>
              <w:jc w:val="both"/>
              <w:rPr>
                <w:sz w:val="20"/>
                <w:szCs w:val="20"/>
                <w:lang w:val="en-US"/>
              </w:rPr>
            </w:pPr>
            <w:r w:rsidRPr="008D62DD">
              <w:rPr>
                <w:sz w:val="20"/>
                <w:szCs w:val="20"/>
                <w:lang w:val="en-US"/>
              </w:rPr>
              <w:t>2 pages</w:t>
            </w:r>
          </w:p>
          <w:p w:rsidR="00CB2ADC" w:rsidRPr="008D62DD" w:rsidRDefault="00CB2ADC" w:rsidP="00C6684D">
            <w:pPr>
              <w:ind w:left="708"/>
              <w:jc w:val="both"/>
              <w:rPr>
                <w:sz w:val="20"/>
                <w:szCs w:val="20"/>
                <w:lang w:val="en-US"/>
              </w:rPr>
            </w:pPr>
            <w:r w:rsidRPr="008D62DD">
              <w:rPr>
                <w:sz w:val="20"/>
                <w:szCs w:val="20"/>
                <w:lang w:val="en-US"/>
              </w:rPr>
              <w:t>M</w:t>
            </w:r>
            <w:r w:rsidR="008D62DD" w:rsidRPr="008D62DD">
              <w:rPr>
                <w:sz w:val="20"/>
                <w:szCs w:val="20"/>
                <w:lang w:val="en-US"/>
              </w:rPr>
              <w:t>ore than 2 pages</w:t>
            </w:r>
          </w:p>
          <w:p w:rsidR="00CB2ADC" w:rsidRDefault="00985303" w:rsidP="00C6684D">
            <w:pPr>
              <w:ind w:left="708"/>
              <w:jc w:val="both"/>
              <w:rPr>
                <w:sz w:val="20"/>
                <w:szCs w:val="20"/>
              </w:rPr>
            </w:pPr>
            <w:proofErr w:type="spellStart"/>
            <w:r>
              <w:rPr>
                <w:sz w:val="20"/>
                <w:szCs w:val="20"/>
              </w:rPr>
              <w:t>Other</w:t>
            </w:r>
            <w:proofErr w:type="spellEnd"/>
            <w:r>
              <w:rPr>
                <w:sz w:val="20"/>
                <w:szCs w:val="20"/>
              </w:rPr>
              <w:t xml:space="preserve"> </w:t>
            </w:r>
          </w:p>
          <w:p w:rsidR="00CB2ADC" w:rsidRDefault="00CB2ADC" w:rsidP="00C6684D">
            <w:pPr>
              <w:ind w:left="708"/>
              <w:jc w:val="both"/>
              <w:rPr>
                <w:sz w:val="20"/>
                <w:szCs w:val="20"/>
              </w:rPr>
            </w:pPr>
          </w:p>
          <w:p w:rsidR="00CB2ADC" w:rsidRPr="00DF6F0C" w:rsidRDefault="00CB2ADC" w:rsidP="00C6684D">
            <w:pPr>
              <w:ind w:left="708"/>
              <w:jc w:val="both"/>
              <w:rPr>
                <w:sz w:val="20"/>
                <w:szCs w:val="20"/>
              </w:rPr>
            </w:pPr>
          </w:p>
        </w:tc>
        <w:tc>
          <w:tcPr>
            <w:tcW w:w="4590" w:type="dxa"/>
          </w:tcPr>
          <w:p w:rsidR="00CB2ADC" w:rsidRPr="00DF6F0C" w:rsidRDefault="00CB2ADC" w:rsidP="00C6684D">
            <w:pPr>
              <w:jc w:val="both"/>
              <w:rPr>
                <w:b/>
                <w:sz w:val="20"/>
                <w:szCs w:val="20"/>
              </w:rPr>
            </w:pPr>
            <w:proofErr w:type="spellStart"/>
            <w:r w:rsidRPr="00DF6F0C">
              <w:rPr>
                <w:b/>
                <w:sz w:val="20"/>
                <w:szCs w:val="20"/>
              </w:rPr>
              <w:t>Loca</w:t>
            </w:r>
            <w:r w:rsidR="00985303">
              <w:rPr>
                <w:b/>
                <w:sz w:val="20"/>
                <w:szCs w:val="20"/>
              </w:rPr>
              <w:t>tion</w:t>
            </w:r>
            <w:proofErr w:type="spellEnd"/>
          </w:p>
          <w:p w:rsidR="00CB2ADC" w:rsidRPr="008D62DD" w:rsidRDefault="008D62DD" w:rsidP="00C6684D">
            <w:pPr>
              <w:ind w:left="708"/>
              <w:jc w:val="both"/>
              <w:rPr>
                <w:sz w:val="20"/>
                <w:szCs w:val="20"/>
                <w:lang w:val="en-US"/>
              </w:rPr>
            </w:pPr>
            <w:r w:rsidRPr="008D62DD">
              <w:rPr>
                <w:sz w:val="20"/>
                <w:szCs w:val="20"/>
                <w:lang w:val="en-US"/>
              </w:rPr>
              <w:t xml:space="preserve">Odd page </w:t>
            </w:r>
            <w:r w:rsidR="00CB2ADC" w:rsidRPr="008D62DD">
              <w:rPr>
                <w:sz w:val="20"/>
                <w:szCs w:val="20"/>
                <w:lang w:val="en-US"/>
              </w:rPr>
              <w:t>(</w:t>
            </w:r>
            <w:r w:rsidRPr="008D62DD">
              <w:rPr>
                <w:sz w:val="20"/>
                <w:szCs w:val="20"/>
                <w:lang w:val="en-US"/>
              </w:rPr>
              <w:t>in sportive section)</w:t>
            </w:r>
          </w:p>
          <w:p w:rsidR="00CB2ADC" w:rsidRPr="008D62DD" w:rsidRDefault="008D62DD" w:rsidP="00C6684D">
            <w:pPr>
              <w:ind w:left="708"/>
              <w:jc w:val="both"/>
              <w:rPr>
                <w:sz w:val="20"/>
                <w:szCs w:val="20"/>
                <w:lang w:val="en-US"/>
              </w:rPr>
            </w:pPr>
            <w:r>
              <w:rPr>
                <w:sz w:val="20"/>
                <w:szCs w:val="20"/>
                <w:lang w:val="en-US"/>
              </w:rPr>
              <w:t xml:space="preserve">Pair page </w:t>
            </w:r>
            <w:r w:rsidR="00CB2ADC" w:rsidRPr="008D62DD">
              <w:rPr>
                <w:sz w:val="20"/>
                <w:szCs w:val="20"/>
                <w:lang w:val="en-US"/>
              </w:rPr>
              <w:t>(</w:t>
            </w:r>
            <w:r w:rsidRPr="008D62DD">
              <w:rPr>
                <w:sz w:val="20"/>
                <w:szCs w:val="20"/>
                <w:lang w:val="en-US"/>
              </w:rPr>
              <w:t>in sportive section)</w:t>
            </w:r>
          </w:p>
          <w:p w:rsidR="00CB2ADC" w:rsidRPr="00985303" w:rsidRDefault="00CB2ADC" w:rsidP="00C6684D">
            <w:pPr>
              <w:jc w:val="both"/>
              <w:rPr>
                <w:b/>
                <w:sz w:val="20"/>
                <w:szCs w:val="20"/>
                <w:lang w:val="en-US"/>
              </w:rPr>
            </w:pPr>
            <w:r w:rsidRPr="00985303">
              <w:rPr>
                <w:b/>
                <w:sz w:val="20"/>
                <w:szCs w:val="20"/>
                <w:lang w:val="en-US"/>
              </w:rPr>
              <w:t>Il</w:t>
            </w:r>
            <w:r w:rsidR="00985303" w:rsidRPr="00985303">
              <w:rPr>
                <w:b/>
                <w:sz w:val="20"/>
                <w:szCs w:val="20"/>
                <w:lang w:val="en-US"/>
              </w:rPr>
              <w:t>lustration</w:t>
            </w:r>
          </w:p>
          <w:p w:rsidR="00CB2ADC" w:rsidRPr="00985303" w:rsidRDefault="00985303" w:rsidP="00C6684D">
            <w:pPr>
              <w:ind w:left="708"/>
              <w:jc w:val="both"/>
              <w:rPr>
                <w:sz w:val="20"/>
                <w:szCs w:val="20"/>
                <w:lang w:val="en-US"/>
              </w:rPr>
            </w:pPr>
            <w:r w:rsidRPr="00985303">
              <w:rPr>
                <w:sz w:val="20"/>
                <w:szCs w:val="20"/>
                <w:lang w:val="en-US"/>
              </w:rPr>
              <w:t>Illustrated</w:t>
            </w:r>
          </w:p>
          <w:p w:rsidR="00CB2ADC" w:rsidRPr="00985303" w:rsidRDefault="00985303" w:rsidP="00C6684D">
            <w:pPr>
              <w:ind w:left="708"/>
              <w:jc w:val="both"/>
              <w:rPr>
                <w:sz w:val="20"/>
                <w:szCs w:val="20"/>
                <w:lang w:val="en-US"/>
              </w:rPr>
            </w:pPr>
            <w:r w:rsidRPr="00985303">
              <w:rPr>
                <w:sz w:val="20"/>
                <w:szCs w:val="20"/>
                <w:lang w:val="en-US"/>
              </w:rPr>
              <w:t xml:space="preserve">Not illustrated </w:t>
            </w:r>
          </w:p>
          <w:p w:rsidR="00CB2ADC" w:rsidRPr="00985303" w:rsidRDefault="00CB2ADC" w:rsidP="00C6684D">
            <w:pPr>
              <w:jc w:val="both"/>
              <w:rPr>
                <w:b/>
                <w:sz w:val="20"/>
                <w:szCs w:val="20"/>
                <w:lang w:val="en-US"/>
              </w:rPr>
            </w:pPr>
            <w:r w:rsidRPr="00985303">
              <w:rPr>
                <w:b/>
                <w:sz w:val="20"/>
                <w:szCs w:val="20"/>
                <w:lang w:val="en-US"/>
              </w:rPr>
              <w:t>N</w:t>
            </w:r>
            <w:r w:rsidR="00985303" w:rsidRPr="00985303">
              <w:rPr>
                <w:b/>
                <w:sz w:val="20"/>
                <w:szCs w:val="20"/>
                <w:lang w:val="en-US"/>
              </w:rPr>
              <w:t>umber of illustrations</w:t>
            </w:r>
          </w:p>
          <w:p w:rsidR="00CB2ADC" w:rsidRPr="00985303" w:rsidRDefault="00985303" w:rsidP="00C6684D">
            <w:pPr>
              <w:ind w:left="708"/>
              <w:jc w:val="both"/>
              <w:rPr>
                <w:sz w:val="20"/>
                <w:szCs w:val="20"/>
                <w:lang w:val="en-US"/>
              </w:rPr>
            </w:pPr>
            <w:r w:rsidRPr="00985303">
              <w:rPr>
                <w:sz w:val="20"/>
                <w:szCs w:val="20"/>
                <w:lang w:val="en-US"/>
              </w:rPr>
              <w:t>One illustration</w:t>
            </w:r>
          </w:p>
          <w:p w:rsidR="00CB2ADC" w:rsidRPr="00985303" w:rsidRDefault="00985303" w:rsidP="00C6684D">
            <w:pPr>
              <w:ind w:left="708"/>
              <w:jc w:val="both"/>
              <w:rPr>
                <w:sz w:val="20"/>
                <w:szCs w:val="20"/>
                <w:lang w:val="en-US"/>
              </w:rPr>
            </w:pPr>
            <w:r w:rsidRPr="00985303">
              <w:rPr>
                <w:sz w:val="20"/>
                <w:szCs w:val="20"/>
                <w:lang w:val="en-US"/>
              </w:rPr>
              <w:t>Two illustrations</w:t>
            </w:r>
          </w:p>
          <w:p w:rsidR="00CB2ADC" w:rsidRPr="00985303" w:rsidRDefault="00CB2ADC" w:rsidP="00C6684D">
            <w:pPr>
              <w:ind w:left="708"/>
              <w:jc w:val="both"/>
              <w:rPr>
                <w:sz w:val="20"/>
                <w:szCs w:val="20"/>
                <w:lang w:val="en-US"/>
              </w:rPr>
            </w:pPr>
            <w:r w:rsidRPr="00985303">
              <w:rPr>
                <w:sz w:val="20"/>
                <w:szCs w:val="20"/>
                <w:lang w:val="en-US"/>
              </w:rPr>
              <w:t>T</w:t>
            </w:r>
            <w:r w:rsidR="00985303" w:rsidRPr="00985303">
              <w:rPr>
                <w:sz w:val="20"/>
                <w:szCs w:val="20"/>
                <w:lang w:val="en-US"/>
              </w:rPr>
              <w:t>hree illustrations</w:t>
            </w:r>
          </w:p>
          <w:p w:rsidR="00CB2ADC" w:rsidRDefault="00985303" w:rsidP="00C6684D">
            <w:pPr>
              <w:tabs>
                <w:tab w:val="center" w:pos="3805"/>
              </w:tabs>
              <w:ind w:left="708"/>
              <w:jc w:val="both"/>
              <w:rPr>
                <w:sz w:val="20"/>
                <w:szCs w:val="20"/>
                <w:lang w:val="en-US"/>
              </w:rPr>
            </w:pPr>
            <w:r w:rsidRPr="00985303">
              <w:rPr>
                <w:sz w:val="20"/>
                <w:szCs w:val="20"/>
                <w:lang w:val="en-US"/>
              </w:rPr>
              <w:t>Four or more illustrations</w:t>
            </w:r>
          </w:p>
          <w:p w:rsidR="00587569" w:rsidRDefault="00587569" w:rsidP="00587569">
            <w:pPr>
              <w:ind w:left="708"/>
              <w:jc w:val="both"/>
              <w:rPr>
                <w:sz w:val="20"/>
                <w:szCs w:val="20"/>
                <w:lang w:val="en-US"/>
              </w:rPr>
            </w:pPr>
            <w:r>
              <w:rPr>
                <w:sz w:val="20"/>
                <w:szCs w:val="20"/>
                <w:lang w:val="en-US"/>
              </w:rPr>
              <w:t>N</w:t>
            </w:r>
            <w:r w:rsidRPr="00587569">
              <w:rPr>
                <w:sz w:val="20"/>
                <w:szCs w:val="20"/>
                <w:lang w:val="en-US"/>
              </w:rPr>
              <w:t>ot applicable</w:t>
            </w:r>
          </w:p>
          <w:p w:rsidR="00CB2ADC" w:rsidRPr="00985303" w:rsidRDefault="00985303" w:rsidP="00C6684D">
            <w:pPr>
              <w:tabs>
                <w:tab w:val="center" w:pos="3805"/>
              </w:tabs>
              <w:jc w:val="both"/>
              <w:rPr>
                <w:b/>
                <w:sz w:val="20"/>
                <w:szCs w:val="20"/>
                <w:lang w:val="en-US"/>
              </w:rPr>
            </w:pPr>
            <w:r w:rsidRPr="00985303">
              <w:rPr>
                <w:b/>
                <w:sz w:val="20"/>
                <w:szCs w:val="20"/>
                <w:lang w:val="en-US"/>
              </w:rPr>
              <w:t>Illustration type</w:t>
            </w:r>
          </w:p>
          <w:p w:rsidR="00CB2ADC" w:rsidRPr="00985303" w:rsidRDefault="00985303" w:rsidP="00C6684D">
            <w:pPr>
              <w:tabs>
                <w:tab w:val="center" w:pos="3805"/>
              </w:tabs>
              <w:ind w:left="708"/>
              <w:jc w:val="both"/>
              <w:rPr>
                <w:sz w:val="20"/>
                <w:szCs w:val="20"/>
                <w:lang w:val="en-US"/>
              </w:rPr>
            </w:pPr>
            <w:r w:rsidRPr="00985303">
              <w:rPr>
                <w:sz w:val="20"/>
                <w:szCs w:val="20"/>
                <w:lang w:val="en-US"/>
              </w:rPr>
              <w:t>Caricature</w:t>
            </w:r>
            <w:r w:rsidR="00CB2ADC" w:rsidRPr="00985303">
              <w:rPr>
                <w:sz w:val="20"/>
                <w:szCs w:val="20"/>
                <w:lang w:val="en-US"/>
              </w:rPr>
              <w:t>/cartoon</w:t>
            </w:r>
          </w:p>
          <w:p w:rsidR="00CB2ADC" w:rsidRPr="00985303" w:rsidRDefault="00CB2ADC" w:rsidP="00C6684D">
            <w:pPr>
              <w:tabs>
                <w:tab w:val="center" w:pos="3805"/>
              </w:tabs>
              <w:ind w:left="708"/>
              <w:jc w:val="both"/>
              <w:rPr>
                <w:sz w:val="20"/>
                <w:szCs w:val="20"/>
                <w:lang w:val="en-US"/>
              </w:rPr>
            </w:pPr>
            <w:r w:rsidRPr="00985303">
              <w:rPr>
                <w:sz w:val="20"/>
                <w:szCs w:val="20"/>
                <w:lang w:val="en-US"/>
              </w:rPr>
              <w:t>D</w:t>
            </w:r>
            <w:r w:rsidR="00985303" w:rsidRPr="00985303">
              <w:rPr>
                <w:sz w:val="20"/>
                <w:szCs w:val="20"/>
                <w:lang w:val="en-US"/>
              </w:rPr>
              <w:t>rawing</w:t>
            </w:r>
          </w:p>
          <w:p w:rsidR="00CB2ADC" w:rsidRPr="00985303" w:rsidRDefault="00985303" w:rsidP="00C6684D">
            <w:pPr>
              <w:tabs>
                <w:tab w:val="center" w:pos="3805"/>
              </w:tabs>
              <w:ind w:left="708"/>
              <w:jc w:val="both"/>
              <w:rPr>
                <w:sz w:val="20"/>
                <w:szCs w:val="20"/>
                <w:lang w:val="en-US"/>
              </w:rPr>
            </w:pPr>
            <w:r w:rsidRPr="00985303">
              <w:rPr>
                <w:sz w:val="20"/>
                <w:szCs w:val="20"/>
                <w:lang w:val="en-US"/>
              </w:rPr>
              <w:t>Photo</w:t>
            </w:r>
          </w:p>
          <w:p w:rsidR="00CB2ADC" w:rsidRPr="00DF6F0C" w:rsidRDefault="00CB2ADC" w:rsidP="00C6684D">
            <w:pPr>
              <w:tabs>
                <w:tab w:val="center" w:pos="3805"/>
              </w:tabs>
              <w:ind w:left="708"/>
              <w:jc w:val="both"/>
              <w:rPr>
                <w:sz w:val="20"/>
                <w:szCs w:val="20"/>
              </w:rPr>
            </w:pPr>
            <w:proofErr w:type="spellStart"/>
            <w:r w:rsidRPr="00DF6F0C">
              <w:rPr>
                <w:sz w:val="20"/>
                <w:szCs w:val="20"/>
              </w:rPr>
              <w:t>Gr</w:t>
            </w:r>
            <w:r w:rsidR="00985303">
              <w:rPr>
                <w:sz w:val="20"/>
                <w:szCs w:val="20"/>
              </w:rPr>
              <w:t>afics</w:t>
            </w:r>
            <w:proofErr w:type="spellEnd"/>
          </w:p>
          <w:p w:rsidR="00CB2ADC" w:rsidRPr="00DF6F0C" w:rsidRDefault="00CB2ADC" w:rsidP="00C6684D">
            <w:pPr>
              <w:tabs>
                <w:tab w:val="center" w:pos="3805"/>
              </w:tabs>
              <w:ind w:left="708"/>
              <w:jc w:val="both"/>
              <w:rPr>
                <w:sz w:val="20"/>
                <w:szCs w:val="20"/>
              </w:rPr>
            </w:pPr>
            <w:proofErr w:type="spellStart"/>
            <w:r w:rsidRPr="00DF6F0C">
              <w:rPr>
                <w:sz w:val="20"/>
                <w:szCs w:val="20"/>
              </w:rPr>
              <w:t>Map</w:t>
            </w:r>
            <w:proofErr w:type="spellEnd"/>
          </w:p>
          <w:p w:rsidR="00CB2ADC" w:rsidRPr="00985303" w:rsidRDefault="00CB2ADC" w:rsidP="00C6684D">
            <w:pPr>
              <w:tabs>
                <w:tab w:val="center" w:pos="3805"/>
              </w:tabs>
              <w:ind w:left="708"/>
              <w:jc w:val="both"/>
              <w:rPr>
                <w:sz w:val="20"/>
                <w:szCs w:val="20"/>
                <w:lang w:val="en-US"/>
              </w:rPr>
            </w:pPr>
            <w:r w:rsidRPr="00985303">
              <w:rPr>
                <w:sz w:val="20"/>
                <w:szCs w:val="20"/>
                <w:lang w:val="en-US"/>
              </w:rPr>
              <w:t>Tab</w:t>
            </w:r>
            <w:r w:rsidR="00985303" w:rsidRPr="00985303">
              <w:rPr>
                <w:sz w:val="20"/>
                <w:szCs w:val="20"/>
                <w:lang w:val="en-US"/>
              </w:rPr>
              <w:t>le</w:t>
            </w:r>
          </w:p>
          <w:p w:rsidR="00CB2ADC" w:rsidRDefault="00CB2ADC" w:rsidP="00C6684D">
            <w:pPr>
              <w:tabs>
                <w:tab w:val="center" w:pos="3805"/>
              </w:tabs>
              <w:ind w:left="708"/>
              <w:jc w:val="both"/>
              <w:rPr>
                <w:sz w:val="20"/>
                <w:szCs w:val="20"/>
                <w:lang w:val="en-US"/>
              </w:rPr>
            </w:pPr>
            <w:r w:rsidRPr="00985303">
              <w:rPr>
                <w:sz w:val="20"/>
                <w:szCs w:val="20"/>
                <w:lang w:val="en-US"/>
              </w:rPr>
              <w:t>O</w:t>
            </w:r>
            <w:r w:rsidR="00985303" w:rsidRPr="00985303">
              <w:rPr>
                <w:sz w:val="20"/>
                <w:szCs w:val="20"/>
                <w:lang w:val="en-US"/>
              </w:rPr>
              <w:t>ther</w:t>
            </w:r>
          </w:p>
          <w:p w:rsidR="00587569" w:rsidRDefault="00587569" w:rsidP="00587569">
            <w:pPr>
              <w:ind w:left="708"/>
              <w:jc w:val="both"/>
              <w:rPr>
                <w:sz w:val="20"/>
                <w:szCs w:val="20"/>
                <w:lang w:val="en-US"/>
              </w:rPr>
            </w:pPr>
            <w:r>
              <w:rPr>
                <w:sz w:val="20"/>
                <w:szCs w:val="20"/>
                <w:lang w:val="en-US"/>
              </w:rPr>
              <w:t>N</w:t>
            </w:r>
            <w:r w:rsidRPr="00587569">
              <w:rPr>
                <w:sz w:val="20"/>
                <w:szCs w:val="20"/>
                <w:lang w:val="en-US"/>
              </w:rPr>
              <w:t>ot applicable</w:t>
            </w:r>
          </w:p>
          <w:p w:rsidR="00CB2ADC" w:rsidRPr="00985303" w:rsidRDefault="00985303" w:rsidP="00C6684D">
            <w:pPr>
              <w:tabs>
                <w:tab w:val="center" w:pos="3805"/>
              </w:tabs>
              <w:jc w:val="both"/>
              <w:rPr>
                <w:b/>
                <w:sz w:val="20"/>
                <w:szCs w:val="20"/>
                <w:lang w:val="en-US"/>
              </w:rPr>
            </w:pPr>
            <w:r w:rsidRPr="00985303">
              <w:rPr>
                <w:b/>
                <w:sz w:val="20"/>
                <w:szCs w:val="20"/>
                <w:lang w:val="en-US"/>
              </w:rPr>
              <w:t>Photo plan</w:t>
            </w:r>
          </w:p>
          <w:p w:rsidR="00CB2ADC" w:rsidRPr="00985303" w:rsidRDefault="00985303" w:rsidP="00C6684D">
            <w:pPr>
              <w:tabs>
                <w:tab w:val="center" w:pos="3805"/>
              </w:tabs>
              <w:ind w:left="708"/>
              <w:jc w:val="both"/>
              <w:rPr>
                <w:sz w:val="20"/>
                <w:szCs w:val="20"/>
                <w:lang w:val="en-US"/>
              </w:rPr>
            </w:pPr>
            <w:r w:rsidRPr="00985303">
              <w:rPr>
                <w:sz w:val="20"/>
                <w:szCs w:val="20"/>
                <w:lang w:val="en-US"/>
              </w:rPr>
              <w:t>Detail plan</w:t>
            </w:r>
          </w:p>
          <w:p w:rsidR="00CB2ADC" w:rsidRPr="00985303" w:rsidRDefault="00985303" w:rsidP="00C6684D">
            <w:pPr>
              <w:tabs>
                <w:tab w:val="center" w:pos="3805"/>
              </w:tabs>
              <w:ind w:left="708"/>
              <w:jc w:val="both"/>
              <w:rPr>
                <w:sz w:val="20"/>
                <w:szCs w:val="20"/>
                <w:lang w:val="en-US"/>
              </w:rPr>
            </w:pPr>
            <w:r w:rsidRPr="00985303">
              <w:rPr>
                <w:sz w:val="20"/>
                <w:szCs w:val="20"/>
                <w:lang w:val="en-US"/>
              </w:rPr>
              <w:t>Close-up</w:t>
            </w:r>
          </w:p>
          <w:p w:rsidR="00CB2ADC" w:rsidRPr="00985303" w:rsidRDefault="00985303" w:rsidP="00C6684D">
            <w:pPr>
              <w:tabs>
                <w:tab w:val="center" w:pos="3805"/>
              </w:tabs>
              <w:ind w:left="708"/>
              <w:jc w:val="both"/>
              <w:rPr>
                <w:sz w:val="20"/>
                <w:szCs w:val="20"/>
                <w:lang w:val="en-US"/>
              </w:rPr>
            </w:pPr>
            <w:r w:rsidRPr="00985303">
              <w:rPr>
                <w:sz w:val="20"/>
                <w:szCs w:val="20"/>
                <w:lang w:val="en-US"/>
              </w:rPr>
              <w:t>Medium plan</w:t>
            </w:r>
          </w:p>
          <w:p w:rsidR="00CB2ADC" w:rsidRPr="00985303" w:rsidRDefault="00985303" w:rsidP="00C6684D">
            <w:pPr>
              <w:tabs>
                <w:tab w:val="center" w:pos="3805"/>
              </w:tabs>
              <w:ind w:left="708"/>
              <w:jc w:val="both"/>
              <w:rPr>
                <w:sz w:val="20"/>
                <w:szCs w:val="20"/>
                <w:lang w:val="en-US"/>
              </w:rPr>
            </w:pPr>
            <w:r w:rsidRPr="00985303">
              <w:rPr>
                <w:sz w:val="20"/>
                <w:szCs w:val="20"/>
                <w:lang w:val="en-US"/>
              </w:rPr>
              <w:t>American plan</w:t>
            </w:r>
          </w:p>
          <w:p w:rsidR="00CB2ADC" w:rsidRPr="00985303" w:rsidRDefault="00985303" w:rsidP="00C6684D">
            <w:pPr>
              <w:tabs>
                <w:tab w:val="center" w:pos="3805"/>
              </w:tabs>
              <w:ind w:left="708"/>
              <w:jc w:val="both"/>
              <w:rPr>
                <w:sz w:val="20"/>
                <w:szCs w:val="20"/>
                <w:lang w:val="en-US"/>
              </w:rPr>
            </w:pPr>
            <w:r w:rsidRPr="00985303">
              <w:rPr>
                <w:sz w:val="20"/>
                <w:szCs w:val="20"/>
                <w:lang w:val="en-US"/>
              </w:rPr>
              <w:t>General plan</w:t>
            </w:r>
          </w:p>
          <w:p w:rsidR="00CB2ADC" w:rsidRDefault="00985303" w:rsidP="00C6684D">
            <w:pPr>
              <w:tabs>
                <w:tab w:val="center" w:pos="3805"/>
              </w:tabs>
              <w:ind w:left="708"/>
              <w:jc w:val="both"/>
              <w:rPr>
                <w:sz w:val="20"/>
                <w:szCs w:val="20"/>
                <w:lang w:val="en-US"/>
              </w:rPr>
            </w:pPr>
            <w:r w:rsidRPr="00985303">
              <w:rPr>
                <w:sz w:val="20"/>
                <w:szCs w:val="20"/>
                <w:lang w:val="en-US"/>
              </w:rPr>
              <w:t>Overall plan</w:t>
            </w:r>
          </w:p>
          <w:p w:rsidR="00587569" w:rsidRDefault="00587569" w:rsidP="00C6684D">
            <w:pPr>
              <w:tabs>
                <w:tab w:val="center" w:pos="3805"/>
              </w:tabs>
              <w:ind w:left="708"/>
              <w:jc w:val="both"/>
              <w:rPr>
                <w:sz w:val="20"/>
                <w:szCs w:val="20"/>
                <w:lang w:val="en-US"/>
              </w:rPr>
            </w:pPr>
            <w:r>
              <w:rPr>
                <w:sz w:val="20"/>
                <w:szCs w:val="20"/>
                <w:lang w:val="en-US"/>
              </w:rPr>
              <w:t>Mixed</w:t>
            </w:r>
          </w:p>
          <w:p w:rsidR="00587569" w:rsidRDefault="00587569" w:rsidP="00587569">
            <w:pPr>
              <w:ind w:left="708"/>
              <w:jc w:val="both"/>
              <w:rPr>
                <w:sz w:val="20"/>
                <w:szCs w:val="20"/>
                <w:lang w:val="en-US"/>
              </w:rPr>
            </w:pPr>
            <w:r>
              <w:rPr>
                <w:sz w:val="20"/>
                <w:szCs w:val="20"/>
                <w:lang w:val="en-US"/>
              </w:rPr>
              <w:t>N</w:t>
            </w:r>
            <w:r w:rsidRPr="00587569">
              <w:rPr>
                <w:sz w:val="20"/>
                <w:szCs w:val="20"/>
                <w:lang w:val="en-US"/>
              </w:rPr>
              <w:t>ot applicable</w:t>
            </w:r>
          </w:p>
          <w:p w:rsidR="00CB2ADC" w:rsidRPr="00985303" w:rsidRDefault="00985303" w:rsidP="00C6684D">
            <w:pPr>
              <w:tabs>
                <w:tab w:val="center" w:pos="3805"/>
              </w:tabs>
              <w:jc w:val="both"/>
              <w:rPr>
                <w:b/>
                <w:sz w:val="20"/>
                <w:szCs w:val="20"/>
                <w:lang w:val="en-US"/>
              </w:rPr>
            </w:pPr>
            <w:r w:rsidRPr="00985303">
              <w:rPr>
                <w:b/>
                <w:sz w:val="20"/>
                <w:szCs w:val="20"/>
                <w:lang w:val="en-US"/>
              </w:rPr>
              <w:t>Camera angle</w:t>
            </w:r>
          </w:p>
          <w:p w:rsidR="00985303" w:rsidRDefault="00985303" w:rsidP="00C6684D">
            <w:pPr>
              <w:tabs>
                <w:tab w:val="center" w:pos="3805"/>
              </w:tabs>
              <w:ind w:left="708"/>
              <w:jc w:val="both"/>
              <w:rPr>
                <w:sz w:val="20"/>
                <w:szCs w:val="20"/>
              </w:rPr>
            </w:pPr>
            <w:proofErr w:type="spellStart"/>
            <w:r>
              <w:rPr>
                <w:sz w:val="20"/>
                <w:szCs w:val="20"/>
              </w:rPr>
              <w:t>High</w:t>
            </w:r>
            <w:proofErr w:type="spellEnd"/>
          </w:p>
          <w:p w:rsidR="00CB2ADC" w:rsidRDefault="00985303" w:rsidP="00C6684D">
            <w:pPr>
              <w:tabs>
                <w:tab w:val="center" w:pos="3805"/>
              </w:tabs>
              <w:ind w:left="708"/>
              <w:jc w:val="both"/>
              <w:rPr>
                <w:sz w:val="20"/>
                <w:szCs w:val="20"/>
              </w:rPr>
            </w:pPr>
            <w:proofErr w:type="spellStart"/>
            <w:r>
              <w:rPr>
                <w:sz w:val="20"/>
                <w:szCs w:val="20"/>
              </w:rPr>
              <w:t>Front</w:t>
            </w:r>
            <w:proofErr w:type="spellEnd"/>
          </w:p>
          <w:p w:rsidR="00CB2ADC" w:rsidRDefault="00985303" w:rsidP="00985303">
            <w:pPr>
              <w:tabs>
                <w:tab w:val="center" w:pos="3805"/>
              </w:tabs>
              <w:ind w:left="708"/>
              <w:jc w:val="both"/>
              <w:rPr>
                <w:sz w:val="20"/>
                <w:szCs w:val="20"/>
              </w:rPr>
            </w:pPr>
            <w:proofErr w:type="spellStart"/>
            <w:r>
              <w:rPr>
                <w:sz w:val="20"/>
                <w:szCs w:val="20"/>
              </w:rPr>
              <w:t>Low</w:t>
            </w:r>
            <w:proofErr w:type="spellEnd"/>
          </w:p>
          <w:p w:rsidR="00587569" w:rsidRDefault="00587569" w:rsidP="00985303">
            <w:pPr>
              <w:tabs>
                <w:tab w:val="center" w:pos="3805"/>
              </w:tabs>
              <w:ind w:left="708"/>
              <w:jc w:val="both"/>
              <w:rPr>
                <w:sz w:val="20"/>
                <w:szCs w:val="20"/>
              </w:rPr>
            </w:pPr>
            <w:proofErr w:type="spellStart"/>
            <w:r>
              <w:rPr>
                <w:sz w:val="20"/>
                <w:szCs w:val="20"/>
              </w:rPr>
              <w:t>Mixed</w:t>
            </w:r>
            <w:proofErr w:type="spellEnd"/>
          </w:p>
          <w:p w:rsidR="00587569" w:rsidRPr="00DF6F0C" w:rsidRDefault="00587569" w:rsidP="00DD180C">
            <w:pPr>
              <w:ind w:left="708"/>
              <w:jc w:val="both"/>
              <w:rPr>
                <w:sz w:val="20"/>
                <w:szCs w:val="20"/>
              </w:rPr>
            </w:pPr>
            <w:r>
              <w:rPr>
                <w:sz w:val="20"/>
                <w:szCs w:val="20"/>
                <w:lang w:val="en-US"/>
              </w:rPr>
              <w:t>N</w:t>
            </w:r>
            <w:r w:rsidRPr="00587569">
              <w:rPr>
                <w:sz w:val="20"/>
                <w:szCs w:val="20"/>
                <w:lang w:val="en-US"/>
              </w:rPr>
              <w:t>ot applicable</w:t>
            </w:r>
          </w:p>
        </w:tc>
      </w:tr>
      <w:tr w:rsidR="00CB2ADC" w:rsidRPr="00DF6F0C" w:rsidTr="00C6684D">
        <w:trPr>
          <w:trHeight w:val="275"/>
        </w:trPr>
        <w:tc>
          <w:tcPr>
            <w:tcW w:w="9180" w:type="dxa"/>
            <w:gridSpan w:val="2"/>
          </w:tcPr>
          <w:p w:rsidR="00CB2ADC" w:rsidRPr="00DF6F0C" w:rsidRDefault="00CB2ADC" w:rsidP="00C6684D">
            <w:pPr>
              <w:jc w:val="center"/>
              <w:rPr>
                <w:b/>
                <w:sz w:val="20"/>
                <w:szCs w:val="20"/>
              </w:rPr>
            </w:pPr>
          </w:p>
          <w:p w:rsidR="00DD180C" w:rsidRPr="00DF6F0C" w:rsidRDefault="00CB2ADC" w:rsidP="00DD180C">
            <w:pPr>
              <w:jc w:val="center"/>
              <w:rPr>
                <w:b/>
                <w:sz w:val="20"/>
                <w:szCs w:val="20"/>
              </w:rPr>
            </w:pPr>
            <w:r w:rsidRPr="00DF6F0C">
              <w:rPr>
                <w:b/>
                <w:sz w:val="20"/>
                <w:szCs w:val="20"/>
              </w:rPr>
              <w:t>CONTE</w:t>
            </w:r>
            <w:r w:rsidR="00985303">
              <w:rPr>
                <w:b/>
                <w:sz w:val="20"/>
                <w:szCs w:val="20"/>
              </w:rPr>
              <w:t>NT</w:t>
            </w:r>
          </w:p>
        </w:tc>
      </w:tr>
      <w:tr w:rsidR="00CB2ADC" w:rsidRPr="00EE5939" w:rsidTr="00C6684D">
        <w:trPr>
          <w:trHeight w:val="275"/>
        </w:trPr>
        <w:tc>
          <w:tcPr>
            <w:tcW w:w="4590" w:type="dxa"/>
          </w:tcPr>
          <w:p w:rsidR="00CB2ADC" w:rsidRPr="00DF6F0C" w:rsidRDefault="00EE5939" w:rsidP="00C6684D">
            <w:pPr>
              <w:jc w:val="both"/>
              <w:rPr>
                <w:b/>
                <w:sz w:val="20"/>
                <w:szCs w:val="20"/>
              </w:rPr>
            </w:pPr>
            <w:proofErr w:type="spellStart"/>
            <w:r>
              <w:rPr>
                <w:b/>
                <w:sz w:val="20"/>
                <w:szCs w:val="20"/>
              </w:rPr>
              <w:t>Dominant</w:t>
            </w:r>
            <w:proofErr w:type="spellEnd"/>
            <w:r>
              <w:rPr>
                <w:b/>
                <w:sz w:val="20"/>
                <w:szCs w:val="20"/>
              </w:rPr>
              <w:t xml:space="preserve"> </w:t>
            </w:r>
            <w:proofErr w:type="spellStart"/>
            <w:r>
              <w:rPr>
                <w:b/>
                <w:sz w:val="20"/>
                <w:szCs w:val="20"/>
              </w:rPr>
              <w:t>issue</w:t>
            </w:r>
            <w:proofErr w:type="spellEnd"/>
          </w:p>
          <w:p w:rsidR="00985303" w:rsidRDefault="00985303" w:rsidP="00C6684D">
            <w:pPr>
              <w:ind w:left="708"/>
              <w:jc w:val="both"/>
              <w:rPr>
                <w:sz w:val="20"/>
                <w:szCs w:val="20"/>
              </w:rPr>
            </w:pPr>
            <w:proofErr w:type="spellStart"/>
            <w:r>
              <w:rPr>
                <w:sz w:val="20"/>
                <w:szCs w:val="20"/>
              </w:rPr>
              <w:t>Competition</w:t>
            </w:r>
            <w:proofErr w:type="spellEnd"/>
            <w:r>
              <w:rPr>
                <w:sz w:val="20"/>
                <w:szCs w:val="20"/>
              </w:rPr>
              <w:t xml:space="preserve"> </w:t>
            </w:r>
          </w:p>
          <w:p w:rsidR="00CB2ADC" w:rsidRPr="00DF6F0C" w:rsidRDefault="00985303" w:rsidP="00C6684D">
            <w:pPr>
              <w:ind w:left="708"/>
              <w:jc w:val="both"/>
              <w:rPr>
                <w:sz w:val="20"/>
                <w:szCs w:val="20"/>
              </w:rPr>
            </w:pPr>
            <w:proofErr w:type="spellStart"/>
            <w:r>
              <w:rPr>
                <w:sz w:val="20"/>
                <w:szCs w:val="20"/>
              </w:rPr>
              <w:t>Success</w:t>
            </w:r>
            <w:proofErr w:type="spellEnd"/>
          </w:p>
          <w:p w:rsidR="00EE5939" w:rsidRDefault="00EE5939" w:rsidP="00C6684D">
            <w:pPr>
              <w:ind w:left="708"/>
              <w:jc w:val="both"/>
              <w:rPr>
                <w:sz w:val="20"/>
                <w:szCs w:val="20"/>
              </w:rPr>
            </w:pPr>
            <w:proofErr w:type="spellStart"/>
            <w:r>
              <w:rPr>
                <w:sz w:val="20"/>
                <w:szCs w:val="20"/>
              </w:rPr>
              <w:t>Organization</w:t>
            </w:r>
            <w:proofErr w:type="spellEnd"/>
          </w:p>
          <w:p w:rsidR="00EE5939" w:rsidRDefault="00EE5939" w:rsidP="00C6684D">
            <w:pPr>
              <w:ind w:left="708"/>
              <w:jc w:val="both"/>
              <w:rPr>
                <w:sz w:val="20"/>
                <w:szCs w:val="20"/>
              </w:rPr>
            </w:pPr>
            <w:proofErr w:type="spellStart"/>
            <w:r>
              <w:rPr>
                <w:sz w:val="20"/>
                <w:szCs w:val="20"/>
              </w:rPr>
              <w:t>Personal</w:t>
            </w:r>
            <w:proofErr w:type="spellEnd"/>
            <w:r>
              <w:rPr>
                <w:sz w:val="20"/>
                <w:szCs w:val="20"/>
              </w:rPr>
              <w:t xml:space="preserve"> </w:t>
            </w:r>
          </w:p>
          <w:p w:rsidR="00CB2ADC" w:rsidRPr="00DF6F0C" w:rsidRDefault="00CB2ADC" w:rsidP="00C6684D">
            <w:pPr>
              <w:ind w:left="708"/>
              <w:jc w:val="both"/>
              <w:rPr>
                <w:sz w:val="20"/>
                <w:szCs w:val="20"/>
              </w:rPr>
            </w:pPr>
            <w:proofErr w:type="spellStart"/>
            <w:r w:rsidRPr="00DF6F0C">
              <w:rPr>
                <w:sz w:val="20"/>
                <w:szCs w:val="20"/>
              </w:rPr>
              <w:t>Prepara</w:t>
            </w:r>
            <w:r w:rsidR="00EE5939">
              <w:rPr>
                <w:sz w:val="20"/>
                <w:szCs w:val="20"/>
              </w:rPr>
              <w:t>tion</w:t>
            </w:r>
            <w:proofErr w:type="spellEnd"/>
          </w:p>
          <w:p w:rsidR="00CB2ADC" w:rsidRDefault="00CB2ADC" w:rsidP="00EE5939">
            <w:pPr>
              <w:ind w:left="708"/>
              <w:jc w:val="both"/>
              <w:rPr>
                <w:sz w:val="20"/>
                <w:szCs w:val="20"/>
              </w:rPr>
            </w:pPr>
            <w:r w:rsidRPr="00DF6F0C">
              <w:rPr>
                <w:sz w:val="20"/>
                <w:szCs w:val="20"/>
              </w:rPr>
              <w:t xml:space="preserve">Social </w:t>
            </w:r>
          </w:p>
          <w:p w:rsidR="00587569" w:rsidRDefault="00587569" w:rsidP="00EE5939">
            <w:pPr>
              <w:ind w:left="708"/>
              <w:jc w:val="both"/>
              <w:rPr>
                <w:sz w:val="20"/>
                <w:szCs w:val="20"/>
              </w:rPr>
            </w:pPr>
            <w:proofErr w:type="spellStart"/>
            <w:r>
              <w:rPr>
                <w:sz w:val="20"/>
                <w:szCs w:val="20"/>
              </w:rPr>
              <w:t>Sportive</w:t>
            </w:r>
            <w:proofErr w:type="spellEnd"/>
            <w:r>
              <w:rPr>
                <w:sz w:val="20"/>
                <w:szCs w:val="20"/>
              </w:rPr>
              <w:t xml:space="preserve"> </w:t>
            </w:r>
            <w:proofErr w:type="spellStart"/>
            <w:r>
              <w:rPr>
                <w:sz w:val="20"/>
                <w:szCs w:val="20"/>
              </w:rPr>
              <w:t>culture</w:t>
            </w:r>
            <w:proofErr w:type="spellEnd"/>
          </w:p>
          <w:p w:rsidR="00587569" w:rsidRDefault="00587569" w:rsidP="00EE5939">
            <w:pPr>
              <w:ind w:left="708"/>
              <w:jc w:val="both"/>
              <w:rPr>
                <w:sz w:val="20"/>
                <w:szCs w:val="20"/>
              </w:rPr>
            </w:pPr>
            <w:proofErr w:type="spellStart"/>
            <w:r>
              <w:rPr>
                <w:sz w:val="20"/>
                <w:szCs w:val="20"/>
              </w:rPr>
              <w:t>Other</w:t>
            </w:r>
            <w:proofErr w:type="spellEnd"/>
          </w:p>
          <w:p w:rsidR="00587569" w:rsidRDefault="00587569" w:rsidP="00587569">
            <w:pPr>
              <w:jc w:val="both"/>
              <w:rPr>
                <w:b/>
                <w:sz w:val="20"/>
                <w:szCs w:val="20"/>
              </w:rPr>
            </w:pPr>
          </w:p>
          <w:p w:rsidR="00587569" w:rsidRDefault="00587569" w:rsidP="00587569">
            <w:pPr>
              <w:jc w:val="both"/>
              <w:rPr>
                <w:b/>
                <w:sz w:val="20"/>
                <w:szCs w:val="20"/>
              </w:rPr>
            </w:pPr>
          </w:p>
          <w:p w:rsidR="00DD180C" w:rsidRDefault="00DD180C" w:rsidP="00587569">
            <w:pPr>
              <w:jc w:val="both"/>
              <w:rPr>
                <w:b/>
                <w:sz w:val="20"/>
                <w:szCs w:val="20"/>
              </w:rPr>
            </w:pPr>
          </w:p>
          <w:p w:rsidR="00587569" w:rsidRDefault="00587569" w:rsidP="00587569">
            <w:pPr>
              <w:jc w:val="both"/>
              <w:rPr>
                <w:b/>
                <w:sz w:val="20"/>
                <w:szCs w:val="20"/>
                <w:lang w:val="en-US"/>
              </w:rPr>
            </w:pPr>
            <w:r w:rsidRPr="00587569">
              <w:rPr>
                <w:b/>
                <w:sz w:val="20"/>
                <w:szCs w:val="20"/>
                <w:lang w:val="en-US"/>
              </w:rPr>
              <w:lastRenderedPageBreak/>
              <w:t>Sport</w:t>
            </w:r>
          </w:p>
          <w:p w:rsidR="00587569" w:rsidRPr="00587569" w:rsidRDefault="00587569" w:rsidP="00587569">
            <w:pPr>
              <w:ind w:left="708"/>
              <w:jc w:val="both"/>
              <w:rPr>
                <w:sz w:val="20"/>
                <w:szCs w:val="20"/>
                <w:lang w:val="en-US"/>
              </w:rPr>
            </w:pPr>
            <w:r w:rsidRPr="00587569">
              <w:rPr>
                <w:sz w:val="20"/>
                <w:szCs w:val="20"/>
                <w:lang w:val="en-US"/>
              </w:rPr>
              <w:t>Soccer</w:t>
            </w:r>
          </w:p>
          <w:p w:rsidR="00587569" w:rsidRPr="00587569" w:rsidRDefault="00587569" w:rsidP="00587569">
            <w:pPr>
              <w:ind w:left="708"/>
              <w:jc w:val="both"/>
              <w:rPr>
                <w:sz w:val="20"/>
                <w:szCs w:val="20"/>
                <w:lang w:val="en-US"/>
              </w:rPr>
            </w:pPr>
            <w:r w:rsidRPr="00587569">
              <w:rPr>
                <w:sz w:val="20"/>
                <w:szCs w:val="20"/>
                <w:lang w:val="en-US"/>
              </w:rPr>
              <w:t>Cycling</w:t>
            </w:r>
          </w:p>
          <w:p w:rsidR="00587569" w:rsidRPr="00587569" w:rsidRDefault="00587569" w:rsidP="00587569">
            <w:pPr>
              <w:ind w:left="708"/>
              <w:jc w:val="both"/>
              <w:rPr>
                <w:sz w:val="20"/>
                <w:szCs w:val="20"/>
                <w:lang w:val="en-US"/>
              </w:rPr>
            </w:pPr>
            <w:r w:rsidRPr="00587569">
              <w:rPr>
                <w:sz w:val="20"/>
                <w:szCs w:val="20"/>
                <w:lang w:val="en-US"/>
              </w:rPr>
              <w:t>Swimming</w:t>
            </w:r>
          </w:p>
          <w:p w:rsidR="00587569" w:rsidRPr="00587569" w:rsidRDefault="00587569" w:rsidP="00587569">
            <w:pPr>
              <w:ind w:left="708"/>
              <w:jc w:val="both"/>
              <w:rPr>
                <w:sz w:val="20"/>
                <w:szCs w:val="20"/>
                <w:lang w:val="en-US"/>
              </w:rPr>
            </w:pPr>
            <w:r w:rsidRPr="00587569">
              <w:rPr>
                <w:sz w:val="20"/>
                <w:szCs w:val="20"/>
                <w:lang w:val="en-US"/>
              </w:rPr>
              <w:t>Handball</w:t>
            </w:r>
          </w:p>
          <w:p w:rsidR="00587569" w:rsidRPr="00587569" w:rsidRDefault="00587569" w:rsidP="00587569">
            <w:pPr>
              <w:ind w:left="708"/>
              <w:jc w:val="both"/>
              <w:rPr>
                <w:sz w:val="20"/>
                <w:szCs w:val="20"/>
                <w:lang w:val="en-US"/>
              </w:rPr>
            </w:pPr>
            <w:r w:rsidRPr="00587569">
              <w:rPr>
                <w:sz w:val="20"/>
                <w:szCs w:val="20"/>
                <w:lang w:val="en-US"/>
              </w:rPr>
              <w:t>Volleyball</w:t>
            </w:r>
          </w:p>
          <w:p w:rsidR="00587569" w:rsidRPr="00587569" w:rsidRDefault="00587569" w:rsidP="00587569">
            <w:pPr>
              <w:ind w:left="708"/>
              <w:jc w:val="both"/>
              <w:rPr>
                <w:sz w:val="20"/>
                <w:szCs w:val="20"/>
                <w:lang w:val="en-US"/>
              </w:rPr>
            </w:pPr>
            <w:r w:rsidRPr="00587569">
              <w:rPr>
                <w:sz w:val="20"/>
                <w:szCs w:val="20"/>
                <w:lang w:val="en-US"/>
              </w:rPr>
              <w:t>Basketball</w:t>
            </w:r>
          </w:p>
          <w:p w:rsidR="00587569" w:rsidRPr="00587569" w:rsidRDefault="00587569" w:rsidP="00587569">
            <w:pPr>
              <w:ind w:left="708"/>
              <w:jc w:val="both"/>
              <w:rPr>
                <w:sz w:val="20"/>
                <w:szCs w:val="20"/>
                <w:lang w:val="en-US"/>
              </w:rPr>
            </w:pPr>
            <w:r w:rsidRPr="00587569">
              <w:rPr>
                <w:sz w:val="20"/>
                <w:szCs w:val="20"/>
                <w:lang w:val="en-US"/>
              </w:rPr>
              <w:t>Mountaineering</w:t>
            </w:r>
          </w:p>
          <w:p w:rsidR="00587569" w:rsidRPr="00587569" w:rsidRDefault="00587569" w:rsidP="00587569">
            <w:pPr>
              <w:ind w:left="708"/>
              <w:jc w:val="both"/>
              <w:rPr>
                <w:sz w:val="20"/>
                <w:szCs w:val="20"/>
                <w:lang w:val="en-US"/>
              </w:rPr>
            </w:pPr>
            <w:r w:rsidRPr="00587569">
              <w:rPr>
                <w:sz w:val="20"/>
                <w:szCs w:val="20"/>
                <w:lang w:val="en-US"/>
              </w:rPr>
              <w:t>Motorsport</w:t>
            </w:r>
          </w:p>
          <w:p w:rsidR="00587569" w:rsidRPr="00587569" w:rsidRDefault="00587569" w:rsidP="00587569">
            <w:pPr>
              <w:ind w:left="708"/>
              <w:jc w:val="both"/>
              <w:rPr>
                <w:sz w:val="20"/>
                <w:szCs w:val="20"/>
                <w:lang w:val="en-US"/>
              </w:rPr>
            </w:pPr>
            <w:r w:rsidRPr="00587569">
              <w:rPr>
                <w:sz w:val="20"/>
                <w:szCs w:val="20"/>
                <w:lang w:val="en-US"/>
              </w:rPr>
              <w:t>Athletics</w:t>
            </w:r>
          </w:p>
          <w:p w:rsidR="00587569" w:rsidRDefault="00587569" w:rsidP="00587569">
            <w:pPr>
              <w:ind w:left="708"/>
              <w:jc w:val="both"/>
              <w:rPr>
                <w:sz w:val="20"/>
                <w:szCs w:val="20"/>
                <w:lang w:val="en-US"/>
              </w:rPr>
            </w:pPr>
            <w:r w:rsidRPr="00587569">
              <w:rPr>
                <w:sz w:val="20"/>
                <w:szCs w:val="20"/>
                <w:lang w:val="en-US"/>
              </w:rPr>
              <w:t>Gymnastics</w:t>
            </w:r>
          </w:p>
          <w:p w:rsidR="003D0903" w:rsidRDefault="003D0903" w:rsidP="00587569">
            <w:pPr>
              <w:ind w:left="708"/>
              <w:jc w:val="both"/>
              <w:rPr>
                <w:sz w:val="20"/>
                <w:szCs w:val="20"/>
                <w:lang w:val="en-US"/>
              </w:rPr>
            </w:pPr>
            <w:proofErr w:type="spellStart"/>
            <w:r>
              <w:rPr>
                <w:sz w:val="20"/>
                <w:szCs w:val="20"/>
                <w:lang w:val="en-US"/>
              </w:rPr>
              <w:t>Motocycling</w:t>
            </w:r>
            <w:proofErr w:type="spellEnd"/>
          </w:p>
          <w:p w:rsidR="003D0903" w:rsidRDefault="003D0903" w:rsidP="00587569">
            <w:pPr>
              <w:ind w:left="708"/>
              <w:jc w:val="both"/>
              <w:rPr>
                <w:sz w:val="20"/>
                <w:szCs w:val="20"/>
                <w:lang w:val="en-US"/>
              </w:rPr>
            </w:pPr>
            <w:r>
              <w:rPr>
                <w:sz w:val="20"/>
                <w:szCs w:val="20"/>
                <w:lang w:val="en-US"/>
              </w:rPr>
              <w:t>Other</w:t>
            </w:r>
          </w:p>
          <w:p w:rsidR="003D0903" w:rsidRDefault="003D0903" w:rsidP="00587569">
            <w:pPr>
              <w:ind w:left="708"/>
              <w:jc w:val="both"/>
              <w:rPr>
                <w:sz w:val="20"/>
                <w:szCs w:val="20"/>
                <w:lang w:val="en-US"/>
              </w:rPr>
            </w:pPr>
            <w:r>
              <w:rPr>
                <w:sz w:val="20"/>
                <w:szCs w:val="20"/>
                <w:lang w:val="en-US"/>
              </w:rPr>
              <w:t>Mixed</w:t>
            </w:r>
          </w:p>
          <w:p w:rsidR="00587569" w:rsidRPr="00587569" w:rsidRDefault="003D0903" w:rsidP="00DD180C">
            <w:pPr>
              <w:ind w:left="708"/>
              <w:jc w:val="both"/>
              <w:rPr>
                <w:sz w:val="20"/>
                <w:szCs w:val="20"/>
                <w:lang w:val="en-US"/>
              </w:rPr>
            </w:pPr>
            <w:r>
              <w:rPr>
                <w:sz w:val="20"/>
                <w:szCs w:val="20"/>
                <w:lang w:val="en-US"/>
              </w:rPr>
              <w:t>None</w:t>
            </w:r>
          </w:p>
        </w:tc>
        <w:tc>
          <w:tcPr>
            <w:tcW w:w="4590" w:type="dxa"/>
          </w:tcPr>
          <w:p w:rsidR="00EE5939" w:rsidRDefault="00EE5939" w:rsidP="00EE5939">
            <w:pPr>
              <w:jc w:val="both"/>
              <w:rPr>
                <w:b/>
                <w:sz w:val="20"/>
                <w:szCs w:val="20"/>
                <w:lang w:val="en-US"/>
              </w:rPr>
            </w:pPr>
            <w:r>
              <w:rPr>
                <w:b/>
                <w:sz w:val="20"/>
                <w:szCs w:val="20"/>
                <w:lang w:val="en-US"/>
              </w:rPr>
              <w:lastRenderedPageBreak/>
              <w:t>G</w:t>
            </w:r>
            <w:r w:rsidRPr="00EE5939">
              <w:rPr>
                <w:b/>
                <w:sz w:val="20"/>
                <w:szCs w:val="20"/>
                <w:lang w:val="en-US"/>
              </w:rPr>
              <w:t xml:space="preserve">eographic </w:t>
            </w:r>
            <w:r>
              <w:rPr>
                <w:b/>
                <w:sz w:val="20"/>
                <w:szCs w:val="20"/>
                <w:lang w:val="en-US"/>
              </w:rPr>
              <w:t xml:space="preserve">Context </w:t>
            </w:r>
          </w:p>
          <w:p w:rsidR="00EE5939" w:rsidRPr="00EE5939" w:rsidRDefault="00EE5939" w:rsidP="00EE5939">
            <w:pPr>
              <w:ind w:left="708"/>
              <w:jc w:val="both"/>
              <w:rPr>
                <w:sz w:val="20"/>
                <w:szCs w:val="20"/>
                <w:lang w:val="en-US"/>
              </w:rPr>
            </w:pPr>
            <w:r w:rsidRPr="00EE5939">
              <w:rPr>
                <w:sz w:val="20"/>
                <w:szCs w:val="20"/>
                <w:lang w:val="en-US"/>
              </w:rPr>
              <w:t>Local / regional</w:t>
            </w:r>
          </w:p>
          <w:p w:rsidR="00EE5939" w:rsidRPr="00EE5939" w:rsidRDefault="00EE5939" w:rsidP="00EE5939">
            <w:pPr>
              <w:ind w:left="708"/>
              <w:jc w:val="both"/>
              <w:rPr>
                <w:sz w:val="20"/>
                <w:szCs w:val="20"/>
                <w:lang w:val="en-US"/>
              </w:rPr>
            </w:pPr>
            <w:r>
              <w:rPr>
                <w:sz w:val="20"/>
                <w:szCs w:val="20"/>
                <w:lang w:val="en-US"/>
              </w:rPr>
              <w:t xml:space="preserve"> N</w:t>
            </w:r>
            <w:r w:rsidRPr="00EE5939">
              <w:rPr>
                <w:sz w:val="20"/>
                <w:szCs w:val="20"/>
                <w:lang w:val="en-US"/>
              </w:rPr>
              <w:t>ational</w:t>
            </w:r>
          </w:p>
          <w:p w:rsidR="00EE5939" w:rsidRDefault="00EE5939" w:rsidP="00EE5939">
            <w:pPr>
              <w:ind w:left="708"/>
              <w:jc w:val="both"/>
              <w:rPr>
                <w:sz w:val="20"/>
                <w:szCs w:val="20"/>
                <w:lang w:val="en-US"/>
              </w:rPr>
            </w:pPr>
            <w:r w:rsidRPr="00EE5939">
              <w:rPr>
                <w:sz w:val="20"/>
                <w:szCs w:val="20"/>
                <w:lang w:val="en-US"/>
              </w:rPr>
              <w:t xml:space="preserve"> European</w:t>
            </w:r>
          </w:p>
          <w:p w:rsidR="00EE5939" w:rsidRDefault="00EE5939" w:rsidP="00EE5939">
            <w:pPr>
              <w:ind w:left="708"/>
              <w:jc w:val="both"/>
              <w:rPr>
                <w:sz w:val="20"/>
                <w:szCs w:val="20"/>
                <w:lang w:val="en-US"/>
              </w:rPr>
            </w:pPr>
            <w:r>
              <w:rPr>
                <w:sz w:val="20"/>
                <w:szCs w:val="20"/>
                <w:lang w:val="en-US"/>
              </w:rPr>
              <w:t xml:space="preserve">International </w:t>
            </w:r>
          </w:p>
          <w:p w:rsidR="00587569" w:rsidRPr="00EE5939" w:rsidRDefault="00587569" w:rsidP="00EE5939">
            <w:pPr>
              <w:ind w:left="708"/>
              <w:jc w:val="both"/>
              <w:rPr>
                <w:sz w:val="20"/>
                <w:szCs w:val="20"/>
                <w:lang w:val="en-US"/>
              </w:rPr>
            </w:pPr>
            <w:r>
              <w:rPr>
                <w:sz w:val="20"/>
                <w:szCs w:val="20"/>
                <w:lang w:val="en-US"/>
              </w:rPr>
              <w:t>Mixed</w:t>
            </w:r>
          </w:p>
          <w:p w:rsidR="00CB2ADC" w:rsidRPr="00EE5939" w:rsidRDefault="00EE5939" w:rsidP="00C6684D">
            <w:pPr>
              <w:jc w:val="both"/>
              <w:rPr>
                <w:b/>
                <w:sz w:val="20"/>
                <w:szCs w:val="20"/>
                <w:lang w:val="en-US"/>
              </w:rPr>
            </w:pPr>
            <w:r w:rsidRPr="00EE5939">
              <w:rPr>
                <w:b/>
                <w:sz w:val="20"/>
                <w:szCs w:val="20"/>
                <w:lang w:val="en-US"/>
              </w:rPr>
              <w:t xml:space="preserve">Main scenario </w:t>
            </w:r>
          </w:p>
          <w:p w:rsidR="00EE5939" w:rsidRPr="00EE5939" w:rsidRDefault="00EE5939" w:rsidP="00EE5939">
            <w:pPr>
              <w:ind w:left="708"/>
              <w:jc w:val="both"/>
              <w:rPr>
                <w:sz w:val="20"/>
                <w:szCs w:val="20"/>
                <w:lang w:val="en-US"/>
              </w:rPr>
            </w:pPr>
            <w:r w:rsidRPr="00EE5939">
              <w:rPr>
                <w:sz w:val="20"/>
                <w:szCs w:val="20"/>
                <w:lang w:val="en-US"/>
              </w:rPr>
              <w:t>Sportive space</w:t>
            </w:r>
          </w:p>
          <w:p w:rsidR="00CB2ADC" w:rsidRDefault="00EE5939" w:rsidP="00EE5939">
            <w:pPr>
              <w:ind w:left="708"/>
              <w:jc w:val="both"/>
              <w:rPr>
                <w:sz w:val="20"/>
                <w:szCs w:val="20"/>
                <w:lang w:val="en-US"/>
              </w:rPr>
            </w:pPr>
            <w:r w:rsidRPr="00EE5939">
              <w:rPr>
                <w:sz w:val="20"/>
                <w:szCs w:val="20"/>
                <w:lang w:val="en-US"/>
              </w:rPr>
              <w:t>Private/personal space</w:t>
            </w:r>
          </w:p>
          <w:p w:rsidR="00587569" w:rsidRDefault="00587569" w:rsidP="00EE5939">
            <w:pPr>
              <w:ind w:left="708"/>
              <w:jc w:val="both"/>
              <w:rPr>
                <w:sz w:val="20"/>
                <w:szCs w:val="20"/>
                <w:lang w:val="en-US"/>
              </w:rPr>
            </w:pPr>
            <w:r>
              <w:rPr>
                <w:sz w:val="20"/>
                <w:szCs w:val="20"/>
                <w:lang w:val="en-US"/>
              </w:rPr>
              <w:t>Another one</w:t>
            </w:r>
          </w:p>
          <w:p w:rsidR="00EE5939" w:rsidRDefault="00587569" w:rsidP="00EE5939">
            <w:pPr>
              <w:ind w:left="708"/>
              <w:jc w:val="both"/>
              <w:rPr>
                <w:sz w:val="20"/>
                <w:szCs w:val="20"/>
                <w:lang w:val="en-US"/>
              </w:rPr>
            </w:pPr>
            <w:r>
              <w:rPr>
                <w:sz w:val="20"/>
                <w:szCs w:val="20"/>
                <w:lang w:val="en-US"/>
              </w:rPr>
              <w:t>N</w:t>
            </w:r>
            <w:r w:rsidRPr="00587569">
              <w:rPr>
                <w:sz w:val="20"/>
                <w:szCs w:val="20"/>
                <w:lang w:val="en-US"/>
              </w:rPr>
              <w:t>ot applicable</w:t>
            </w:r>
          </w:p>
          <w:p w:rsidR="00EE5939" w:rsidRDefault="00EE5939" w:rsidP="00EE5939">
            <w:pPr>
              <w:ind w:left="708"/>
              <w:jc w:val="both"/>
              <w:rPr>
                <w:sz w:val="20"/>
                <w:szCs w:val="20"/>
                <w:lang w:val="en-US"/>
              </w:rPr>
            </w:pPr>
          </w:p>
          <w:p w:rsidR="00EE5939" w:rsidRPr="00EE5939" w:rsidRDefault="00EE5939" w:rsidP="00EE5939">
            <w:pPr>
              <w:ind w:left="708"/>
              <w:jc w:val="both"/>
              <w:rPr>
                <w:sz w:val="20"/>
                <w:szCs w:val="20"/>
                <w:lang w:val="en-US"/>
              </w:rPr>
            </w:pPr>
          </w:p>
        </w:tc>
      </w:tr>
      <w:tr w:rsidR="00CB2ADC" w:rsidRPr="00DF6F0C" w:rsidTr="00C6684D">
        <w:trPr>
          <w:trHeight w:val="275"/>
        </w:trPr>
        <w:tc>
          <w:tcPr>
            <w:tcW w:w="9180" w:type="dxa"/>
            <w:gridSpan w:val="2"/>
          </w:tcPr>
          <w:p w:rsidR="00CB2ADC" w:rsidRPr="00EE5939" w:rsidRDefault="00CB2ADC" w:rsidP="00C6684D">
            <w:pPr>
              <w:jc w:val="center"/>
              <w:rPr>
                <w:b/>
                <w:sz w:val="20"/>
                <w:szCs w:val="20"/>
                <w:lang w:val="en-US"/>
              </w:rPr>
            </w:pPr>
          </w:p>
          <w:p w:rsidR="00CB2ADC" w:rsidRPr="00DF6F0C" w:rsidRDefault="00CB2ADC" w:rsidP="003D0903">
            <w:pPr>
              <w:jc w:val="center"/>
              <w:rPr>
                <w:b/>
                <w:sz w:val="20"/>
                <w:szCs w:val="20"/>
              </w:rPr>
            </w:pPr>
            <w:r w:rsidRPr="00DF6F0C">
              <w:rPr>
                <w:b/>
                <w:sz w:val="20"/>
                <w:szCs w:val="20"/>
              </w:rPr>
              <w:t>DISC</w:t>
            </w:r>
            <w:r w:rsidR="006D481A">
              <w:rPr>
                <w:b/>
                <w:sz w:val="20"/>
                <w:szCs w:val="20"/>
              </w:rPr>
              <w:t>OURSE</w:t>
            </w:r>
          </w:p>
        </w:tc>
      </w:tr>
      <w:tr w:rsidR="00CB2ADC" w:rsidRPr="0049307F" w:rsidTr="00C6684D">
        <w:trPr>
          <w:trHeight w:val="275"/>
        </w:trPr>
        <w:tc>
          <w:tcPr>
            <w:tcW w:w="4590" w:type="dxa"/>
          </w:tcPr>
          <w:p w:rsidR="006D481A" w:rsidRPr="006D481A" w:rsidRDefault="008D62DD" w:rsidP="006D481A">
            <w:pPr>
              <w:jc w:val="both"/>
              <w:rPr>
                <w:b/>
                <w:sz w:val="20"/>
                <w:szCs w:val="20"/>
                <w:lang w:val="en-US"/>
              </w:rPr>
            </w:pPr>
            <w:r>
              <w:rPr>
                <w:b/>
                <w:sz w:val="20"/>
                <w:szCs w:val="20"/>
                <w:lang w:val="en-US"/>
              </w:rPr>
              <w:t xml:space="preserve">Main active </w:t>
            </w:r>
            <w:r w:rsidR="006D481A">
              <w:rPr>
                <w:b/>
                <w:sz w:val="20"/>
                <w:szCs w:val="20"/>
                <w:lang w:val="en-US"/>
              </w:rPr>
              <w:t>sou</w:t>
            </w:r>
            <w:r>
              <w:rPr>
                <w:b/>
                <w:sz w:val="20"/>
                <w:szCs w:val="20"/>
                <w:lang w:val="en-US"/>
              </w:rPr>
              <w:t>rces</w:t>
            </w:r>
          </w:p>
          <w:p w:rsidR="006D481A" w:rsidRPr="006D481A" w:rsidRDefault="006D481A" w:rsidP="006D481A">
            <w:pPr>
              <w:ind w:left="708"/>
              <w:jc w:val="both"/>
              <w:rPr>
                <w:sz w:val="20"/>
                <w:szCs w:val="20"/>
                <w:lang w:val="en-US"/>
              </w:rPr>
            </w:pPr>
            <w:r>
              <w:rPr>
                <w:sz w:val="20"/>
                <w:szCs w:val="20"/>
                <w:lang w:val="en-US"/>
              </w:rPr>
              <w:t>Sportsman/sportswoman</w:t>
            </w:r>
          </w:p>
          <w:p w:rsidR="006D481A" w:rsidRDefault="006D481A" w:rsidP="006D481A">
            <w:pPr>
              <w:ind w:left="708"/>
              <w:jc w:val="both"/>
              <w:rPr>
                <w:sz w:val="20"/>
                <w:szCs w:val="20"/>
                <w:lang w:val="en-US"/>
              </w:rPr>
            </w:pPr>
            <w:r w:rsidRPr="006D481A">
              <w:rPr>
                <w:sz w:val="20"/>
                <w:szCs w:val="20"/>
                <w:lang w:val="en-US"/>
              </w:rPr>
              <w:t xml:space="preserve">Coach </w:t>
            </w:r>
          </w:p>
          <w:p w:rsidR="006D481A" w:rsidRDefault="006D481A" w:rsidP="006D481A">
            <w:pPr>
              <w:ind w:left="708"/>
              <w:jc w:val="both"/>
              <w:rPr>
                <w:sz w:val="20"/>
                <w:szCs w:val="20"/>
                <w:lang w:val="en-US"/>
              </w:rPr>
            </w:pPr>
            <w:r w:rsidRPr="006D481A">
              <w:rPr>
                <w:sz w:val="20"/>
                <w:szCs w:val="20"/>
                <w:lang w:val="en-US"/>
              </w:rPr>
              <w:t xml:space="preserve">Manager </w:t>
            </w:r>
          </w:p>
          <w:p w:rsidR="006D481A" w:rsidRDefault="006D481A" w:rsidP="006D481A">
            <w:pPr>
              <w:ind w:left="708"/>
              <w:jc w:val="both"/>
              <w:rPr>
                <w:sz w:val="20"/>
                <w:szCs w:val="20"/>
                <w:lang w:val="en-US"/>
              </w:rPr>
            </w:pPr>
            <w:r w:rsidRPr="006D481A">
              <w:rPr>
                <w:sz w:val="20"/>
                <w:szCs w:val="20"/>
                <w:lang w:val="en-US"/>
              </w:rPr>
              <w:t xml:space="preserve">Security Agent </w:t>
            </w:r>
          </w:p>
          <w:p w:rsidR="006D481A" w:rsidRDefault="006D481A" w:rsidP="006D481A">
            <w:pPr>
              <w:ind w:left="708"/>
              <w:jc w:val="both"/>
              <w:rPr>
                <w:sz w:val="20"/>
                <w:szCs w:val="20"/>
                <w:lang w:val="en-US"/>
              </w:rPr>
            </w:pPr>
            <w:r w:rsidRPr="006D481A">
              <w:rPr>
                <w:sz w:val="20"/>
                <w:szCs w:val="20"/>
                <w:lang w:val="en-US"/>
              </w:rPr>
              <w:t xml:space="preserve">Specialist </w:t>
            </w:r>
          </w:p>
          <w:p w:rsidR="006D481A" w:rsidRDefault="006D481A" w:rsidP="006D481A">
            <w:pPr>
              <w:ind w:left="708"/>
              <w:jc w:val="both"/>
              <w:rPr>
                <w:sz w:val="20"/>
                <w:szCs w:val="20"/>
                <w:lang w:val="en-US"/>
              </w:rPr>
            </w:pPr>
            <w:r w:rsidRPr="006D481A">
              <w:rPr>
                <w:sz w:val="20"/>
                <w:szCs w:val="20"/>
                <w:lang w:val="en-US"/>
              </w:rPr>
              <w:t xml:space="preserve">Politician </w:t>
            </w:r>
          </w:p>
          <w:p w:rsidR="006D481A" w:rsidRDefault="003D0903" w:rsidP="006D481A">
            <w:pPr>
              <w:ind w:left="708"/>
              <w:jc w:val="both"/>
              <w:rPr>
                <w:sz w:val="20"/>
                <w:szCs w:val="20"/>
                <w:lang w:val="en-US"/>
              </w:rPr>
            </w:pPr>
            <w:r>
              <w:rPr>
                <w:sz w:val="20"/>
                <w:szCs w:val="20"/>
                <w:lang w:val="en-US"/>
              </w:rPr>
              <w:t>Sportive fan</w:t>
            </w:r>
          </w:p>
          <w:p w:rsidR="003D0903" w:rsidRDefault="003D0903" w:rsidP="006D481A">
            <w:pPr>
              <w:ind w:left="708"/>
              <w:jc w:val="both"/>
              <w:rPr>
                <w:sz w:val="20"/>
                <w:szCs w:val="20"/>
                <w:lang w:val="en-US"/>
              </w:rPr>
            </w:pPr>
            <w:r>
              <w:rPr>
                <w:sz w:val="20"/>
                <w:szCs w:val="20"/>
                <w:lang w:val="en-US"/>
              </w:rPr>
              <w:t>European/International Organization</w:t>
            </w:r>
          </w:p>
          <w:p w:rsidR="003D0903" w:rsidRDefault="003D0903" w:rsidP="006D481A">
            <w:pPr>
              <w:ind w:left="708"/>
              <w:jc w:val="both"/>
              <w:rPr>
                <w:sz w:val="20"/>
                <w:szCs w:val="20"/>
                <w:lang w:val="en-US"/>
              </w:rPr>
            </w:pPr>
            <w:r>
              <w:rPr>
                <w:sz w:val="20"/>
                <w:szCs w:val="20"/>
                <w:lang w:val="en-US"/>
              </w:rPr>
              <w:t>Referee</w:t>
            </w:r>
          </w:p>
          <w:p w:rsidR="006D481A" w:rsidRDefault="00EE5939" w:rsidP="006D481A">
            <w:pPr>
              <w:ind w:left="708"/>
              <w:jc w:val="both"/>
              <w:rPr>
                <w:sz w:val="20"/>
                <w:szCs w:val="20"/>
                <w:lang w:val="en-US"/>
              </w:rPr>
            </w:pPr>
            <w:r>
              <w:rPr>
                <w:sz w:val="20"/>
                <w:szCs w:val="20"/>
                <w:lang w:val="en-US"/>
              </w:rPr>
              <w:t>O</w:t>
            </w:r>
            <w:r w:rsidR="003D0903">
              <w:rPr>
                <w:sz w:val="20"/>
                <w:szCs w:val="20"/>
                <w:lang w:val="en-US"/>
              </w:rPr>
              <w:t>ther</w:t>
            </w:r>
          </w:p>
          <w:p w:rsidR="003D0903" w:rsidRPr="006D481A" w:rsidRDefault="003D0903" w:rsidP="006D481A">
            <w:pPr>
              <w:ind w:left="708"/>
              <w:jc w:val="both"/>
              <w:rPr>
                <w:sz w:val="20"/>
                <w:szCs w:val="20"/>
                <w:lang w:val="en-US"/>
              </w:rPr>
            </w:pPr>
            <w:r>
              <w:rPr>
                <w:sz w:val="20"/>
                <w:szCs w:val="20"/>
                <w:lang w:val="en-US"/>
              </w:rPr>
              <w:t>None</w:t>
            </w:r>
          </w:p>
          <w:p w:rsidR="00CB2ADC" w:rsidRPr="006D481A" w:rsidRDefault="008D62DD" w:rsidP="00C6684D">
            <w:pPr>
              <w:jc w:val="both"/>
              <w:rPr>
                <w:b/>
                <w:sz w:val="20"/>
                <w:szCs w:val="20"/>
                <w:lang w:val="en-US"/>
              </w:rPr>
            </w:pPr>
            <w:r>
              <w:rPr>
                <w:b/>
                <w:sz w:val="20"/>
                <w:szCs w:val="20"/>
                <w:lang w:val="en-US"/>
              </w:rPr>
              <w:t>Main passive sources</w:t>
            </w:r>
          </w:p>
          <w:p w:rsidR="003D0903" w:rsidRPr="006D481A" w:rsidRDefault="003D0903" w:rsidP="003D0903">
            <w:pPr>
              <w:ind w:left="708"/>
              <w:jc w:val="both"/>
              <w:rPr>
                <w:sz w:val="20"/>
                <w:szCs w:val="20"/>
                <w:lang w:val="en-US"/>
              </w:rPr>
            </w:pPr>
            <w:r>
              <w:rPr>
                <w:sz w:val="20"/>
                <w:szCs w:val="20"/>
                <w:lang w:val="en-US"/>
              </w:rPr>
              <w:t>Sportsman/sportswoman</w:t>
            </w:r>
          </w:p>
          <w:p w:rsidR="003D0903" w:rsidRDefault="003D0903" w:rsidP="003D0903">
            <w:pPr>
              <w:ind w:left="708"/>
              <w:jc w:val="both"/>
              <w:rPr>
                <w:sz w:val="20"/>
                <w:szCs w:val="20"/>
                <w:lang w:val="en-US"/>
              </w:rPr>
            </w:pPr>
            <w:r w:rsidRPr="006D481A">
              <w:rPr>
                <w:sz w:val="20"/>
                <w:szCs w:val="20"/>
                <w:lang w:val="en-US"/>
              </w:rPr>
              <w:t xml:space="preserve">Coach </w:t>
            </w:r>
          </w:p>
          <w:p w:rsidR="003D0903" w:rsidRDefault="003D0903" w:rsidP="003D0903">
            <w:pPr>
              <w:ind w:left="708"/>
              <w:jc w:val="both"/>
              <w:rPr>
                <w:sz w:val="20"/>
                <w:szCs w:val="20"/>
                <w:lang w:val="en-US"/>
              </w:rPr>
            </w:pPr>
            <w:r w:rsidRPr="006D481A">
              <w:rPr>
                <w:sz w:val="20"/>
                <w:szCs w:val="20"/>
                <w:lang w:val="en-US"/>
              </w:rPr>
              <w:t xml:space="preserve">Manager </w:t>
            </w:r>
          </w:p>
          <w:p w:rsidR="003D0903" w:rsidRDefault="003D0903" w:rsidP="003D0903">
            <w:pPr>
              <w:ind w:left="708"/>
              <w:jc w:val="both"/>
              <w:rPr>
                <w:sz w:val="20"/>
                <w:szCs w:val="20"/>
                <w:lang w:val="en-US"/>
              </w:rPr>
            </w:pPr>
            <w:r w:rsidRPr="006D481A">
              <w:rPr>
                <w:sz w:val="20"/>
                <w:szCs w:val="20"/>
                <w:lang w:val="en-US"/>
              </w:rPr>
              <w:t xml:space="preserve">Security Agent </w:t>
            </w:r>
          </w:p>
          <w:p w:rsidR="003D0903" w:rsidRDefault="003D0903" w:rsidP="003D0903">
            <w:pPr>
              <w:ind w:left="708"/>
              <w:jc w:val="both"/>
              <w:rPr>
                <w:sz w:val="20"/>
                <w:szCs w:val="20"/>
                <w:lang w:val="en-US"/>
              </w:rPr>
            </w:pPr>
            <w:r w:rsidRPr="006D481A">
              <w:rPr>
                <w:sz w:val="20"/>
                <w:szCs w:val="20"/>
                <w:lang w:val="en-US"/>
              </w:rPr>
              <w:t xml:space="preserve">Specialist </w:t>
            </w:r>
          </w:p>
          <w:p w:rsidR="003D0903" w:rsidRDefault="003D0903" w:rsidP="003D0903">
            <w:pPr>
              <w:ind w:left="708"/>
              <w:jc w:val="both"/>
              <w:rPr>
                <w:sz w:val="20"/>
                <w:szCs w:val="20"/>
                <w:lang w:val="en-US"/>
              </w:rPr>
            </w:pPr>
            <w:r w:rsidRPr="006D481A">
              <w:rPr>
                <w:sz w:val="20"/>
                <w:szCs w:val="20"/>
                <w:lang w:val="en-US"/>
              </w:rPr>
              <w:t xml:space="preserve">Politician </w:t>
            </w:r>
          </w:p>
          <w:p w:rsidR="003D0903" w:rsidRDefault="003D0903" w:rsidP="003D0903">
            <w:pPr>
              <w:ind w:left="708"/>
              <w:jc w:val="both"/>
              <w:rPr>
                <w:sz w:val="20"/>
                <w:szCs w:val="20"/>
                <w:lang w:val="en-US"/>
              </w:rPr>
            </w:pPr>
            <w:r>
              <w:rPr>
                <w:sz w:val="20"/>
                <w:szCs w:val="20"/>
                <w:lang w:val="en-US"/>
              </w:rPr>
              <w:t>Sportive fan</w:t>
            </w:r>
          </w:p>
          <w:p w:rsidR="003D0903" w:rsidRDefault="003D0903" w:rsidP="003D0903">
            <w:pPr>
              <w:ind w:left="708"/>
              <w:jc w:val="both"/>
              <w:rPr>
                <w:sz w:val="20"/>
                <w:szCs w:val="20"/>
                <w:lang w:val="en-US"/>
              </w:rPr>
            </w:pPr>
            <w:r>
              <w:rPr>
                <w:sz w:val="20"/>
                <w:szCs w:val="20"/>
                <w:lang w:val="en-US"/>
              </w:rPr>
              <w:t>European/International Organization</w:t>
            </w:r>
          </w:p>
          <w:p w:rsidR="003D0903" w:rsidRDefault="003D0903" w:rsidP="003D0903">
            <w:pPr>
              <w:ind w:left="708"/>
              <w:jc w:val="both"/>
              <w:rPr>
                <w:sz w:val="20"/>
                <w:szCs w:val="20"/>
                <w:lang w:val="en-US"/>
              </w:rPr>
            </w:pPr>
            <w:r>
              <w:rPr>
                <w:sz w:val="20"/>
                <w:szCs w:val="20"/>
                <w:lang w:val="en-US"/>
              </w:rPr>
              <w:t>Referee</w:t>
            </w:r>
          </w:p>
          <w:p w:rsidR="003D0903" w:rsidRDefault="003D0903" w:rsidP="003D0903">
            <w:pPr>
              <w:ind w:left="708"/>
              <w:jc w:val="both"/>
              <w:rPr>
                <w:sz w:val="20"/>
                <w:szCs w:val="20"/>
                <w:lang w:val="en-US"/>
              </w:rPr>
            </w:pPr>
            <w:r>
              <w:rPr>
                <w:sz w:val="20"/>
                <w:szCs w:val="20"/>
                <w:lang w:val="en-US"/>
              </w:rPr>
              <w:t>Other</w:t>
            </w:r>
          </w:p>
          <w:p w:rsidR="003D0903" w:rsidRPr="006D481A" w:rsidRDefault="003D0903" w:rsidP="003D0903">
            <w:pPr>
              <w:ind w:left="708"/>
              <w:jc w:val="both"/>
              <w:rPr>
                <w:sz w:val="20"/>
                <w:szCs w:val="20"/>
                <w:lang w:val="en-US"/>
              </w:rPr>
            </w:pPr>
            <w:r>
              <w:rPr>
                <w:sz w:val="20"/>
                <w:szCs w:val="20"/>
                <w:lang w:val="en-US"/>
              </w:rPr>
              <w:t>None</w:t>
            </w:r>
          </w:p>
          <w:p w:rsidR="00CB2ADC" w:rsidRPr="006D481A" w:rsidRDefault="00CB2ADC" w:rsidP="003D0903">
            <w:pPr>
              <w:jc w:val="both"/>
              <w:rPr>
                <w:b/>
                <w:sz w:val="20"/>
                <w:szCs w:val="20"/>
                <w:lang w:val="en-US"/>
              </w:rPr>
            </w:pPr>
            <w:r w:rsidRPr="006D481A">
              <w:rPr>
                <w:b/>
                <w:sz w:val="20"/>
                <w:szCs w:val="20"/>
                <w:lang w:val="en-US"/>
              </w:rPr>
              <w:t>A</w:t>
            </w:r>
            <w:r w:rsidR="006D481A" w:rsidRPr="006D481A">
              <w:rPr>
                <w:b/>
                <w:sz w:val="20"/>
                <w:szCs w:val="20"/>
                <w:lang w:val="en-US"/>
              </w:rPr>
              <w:t>ctors identified in tex</w:t>
            </w:r>
            <w:r w:rsidR="006D481A">
              <w:rPr>
                <w:b/>
                <w:sz w:val="20"/>
                <w:szCs w:val="20"/>
                <w:lang w:val="en-US"/>
              </w:rPr>
              <w:t>t</w:t>
            </w:r>
            <w:r w:rsidRPr="006D481A">
              <w:rPr>
                <w:b/>
                <w:sz w:val="20"/>
                <w:szCs w:val="20"/>
                <w:lang w:val="en-US"/>
              </w:rPr>
              <w:t xml:space="preserve"> (a</w:t>
            </w:r>
            <w:r w:rsidR="006D481A">
              <w:rPr>
                <w:b/>
                <w:sz w:val="20"/>
                <w:szCs w:val="20"/>
                <w:lang w:val="en-US"/>
              </w:rPr>
              <w:t>c</w:t>
            </w:r>
            <w:r w:rsidRPr="006D481A">
              <w:rPr>
                <w:b/>
                <w:sz w:val="20"/>
                <w:szCs w:val="20"/>
                <w:lang w:val="en-US"/>
              </w:rPr>
              <w:t>tor 1 e a</w:t>
            </w:r>
            <w:r w:rsidR="006D481A">
              <w:rPr>
                <w:b/>
                <w:sz w:val="20"/>
                <w:szCs w:val="20"/>
                <w:lang w:val="en-US"/>
              </w:rPr>
              <w:t>c</w:t>
            </w:r>
            <w:r w:rsidRPr="006D481A">
              <w:rPr>
                <w:b/>
                <w:sz w:val="20"/>
                <w:szCs w:val="20"/>
                <w:lang w:val="en-US"/>
              </w:rPr>
              <w:t>tor 2)</w:t>
            </w:r>
          </w:p>
          <w:p w:rsidR="003D0903" w:rsidRPr="006D481A" w:rsidRDefault="003D0903" w:rsidP="003D0903">
            <w:pPr>
              <w:ind w:left="708"/>
              <w:jc w:val="both"/>
              <w:rPr>
                <w:sz w:val="20"/>
                <w:szCs w:val="20"/>
                <w:lang w:val="en-US"/>
              </w:rPr>
            </w:pPr>
            <w:r>
              <w:rPr>
                <w:sz w:val="20"/>
                <w:szCs w:val="20"/>
                <w:lang w:val="en-US"/>
              </w:rPr>
              <w:t>Sportsman/sportswoman</w:t>
            </w:r>
          </w:p>
          <w:p w:rsidR="003D0903" w:rsidRDefault="003D0903" w:rsidP="003D0903">
            <w:pPr>
              <w:ind w:left="708"/>
              <w:jc w:val="both"/>
              <w:rPr>
                <w:sz w:val="20"/>
                <w:szCs w:val="20"/>
                <w:lang w:val="en-US"/>
              </w:rPr>
            </w:pPr>
            <w:r w:rsidRPr="006D481A">
              <w:rPr>
                <w:sz w:val="20"/>
                <w:szCs w:val="20"/>
                <w:lang w:val="en-US"/>
              </w:rPr>
              <w:t xml:space="preserve">Coach </w:t>
            </w:r>
          </w:p>
          <w:p w:rsidR="003D0903" w:rsidRDefault="003D0903" w:rsidP="003D0903">
            <w:pPr>
              <w:ind w:left="708"/>
              <w:jc w:val="both"/>
              <w:rPr>
                <w:sz w:val="20"/>
                <w:szCs w:val="20"/>
                <w:lang w:val="en-US"/>
              </w:rPr>
            </w:pPr>
            <w:r w:rsidRPr="006D481A">
              <w:rPr>
                <w:sz w:val="20"/>
                <w:szCs w:val="20"/>
                <w:lang w:val="en-US"/>
              </w:rPr>
              <w:t xml:space="preserve">Manager </w:t>
            </w:r>
          </w:p>
          <w:p w:rsidR="003D0903" w:rsidRDefault="003D0903" w:rsidP="003D0903">
            <w:pPr>
              <w:ind w:left="708"/>
              <w:jc w:val="both"/>
              <w:rPr>
                <w:sz w:val="20"/>
                <w:szCs w:val="20"/>
                <w:lang w:val="en-US"/>
              </w:rPr>
            </w:pPr>
            <w:r w:rsidRPr="006D481A">
              <w:rPr>
                <w:sz w:val="20"/>
                <w:szCs w:val="20"/>
                <w:lang w:val="en-US"/>
              </w:rPr>
              <w:t xml:space="preserve">Politician </w:t>
            </w:r>
          </w:p>
          <w:p w:rsidR="003D0903" w:rsidRDefault="003D0903" w:rsidP="003D0903">
            <w:pPr>
              <w:ind w:left="708"/>
              <w:jc w:val="both"/>
              <w:rPr>
                <w:sz w:val="20"/>
                <w:szCs w:val="20"/>
                <w:lang w:val="en-US"/>
              </w:rPr>
            </w:pPr>
            <w:r>
              <w:rPr>
                <w:sz w:val="20"/>
                <w:szCs w:val="20"/>
                <w:lang w:val="en-US"/>
              </w:rPr>
              <w:t>Referee</w:t>
            </w:r>
          </w:p>
          <w:p w:rsidR="003D0903" w:rsidRDefault="003D0903" w:rsidP="003D0903">
            <w:pPr>
              <w:ind w:left="708"/>
              <w:jc w:val="both"/>
              <w:rPr>
                <w:sz w:val="20"/>
                <w:szCs w:val="20"/>
                <w:lang w:val="en-US"/>
              </w:rPr>
            </w:pPr>
            <w:r>
              <w:rPr>
                <w:sz w:val="20"/>
                <w:szCs w:val="20"/>
                <w:lang w:val="en-US"/>
              </w:rPr>
              <w:t>Team</w:t>
            </w:r>
          </w:p>
          <w:p w:rsidR="003D0903" w:rsidRDefault="003D0903" w:rsidP="003D0903">
            <w:pPr>
              <w:ind w:left="708"/>
              <w:jc w:val="both"/>
              <w:rPr>
                <w:sz w:val="20"/>
                <w:szCs w:val="20"/>
                <w:lang w:val="en-US"/>
              </w:rPr>
            </w:pPr>
            <w:r>
              <w:rPr>
                <w:sz w:val="20"/>
                <w:szCs w:val="20"/>
                <w:lang w:val="en-US"/>
              </w:rPr>
              <w:t>Club/association</w:t>
            </w:r>
          </w:p>
          <w:p w:rsidR="003D0903" w:rsidRDefault="003D0903" w:rsidP="003D0903">
            <w:pPr>
              <w:ind w:left="708"/>
              <w:jc w:val="both"/>
              <w:rPr>
                <w:sz w:val="20"/>
                <w:szCs w:val="20"/>
                <w:lang w:val="en-US"/>
              </w:rPr>
            </w:pPr>
            <w:r>
              <w:rPr>
                <w:sz w:val="20"/>
                <w:szCs w:val="20"/>
                <w:lang w:val="en-US"/>
              </w:rPr>
              <w:t>Other</w:t>
            </w:r>
          </w:p>
          <w:p w:rsidR="00DD180C" w:rsidRDefault="003D0903" w:rsidP="00DD180C">
            <w:pPr>
              <w:ind w:left="708"/>
              <w:jc w:val="both"/>
              <w:rPr>
                <w:b/>
                <w:sz w:val="20"/>
                <w:szCs w:val="20"/>
                <w:lang w:val="en-US"/>
              </w:rPr>
            </w:pPr>
            <w:r>
              <w:rPr>
                <w:sz w:val="20"/>
                <w:szCs w:val="20"/>
                <w:lang w:val="en-US"/>
              </w:rPr>
              <w:t>None</w:t>
            </w:r>
            <w:r w:rsidRPr="006D481A">
              <w:rPr>
                <w:b/>
                <w:sz w:val="20"/>
                <w:szCs w:val="20"/>
                <w:lang w:val="en-US"/>
              </w:rPr>
              <w:t xml:space="preserve"> </w:t>
            </w:r>
          </w:p>
          <w:p w:rsidR="00CB2ADC" w:rsidRPr="0049307F" w:rsidRDefault="006D481A" w:rsidP="003D0903">
            <w:pPr>
              <w:jc w:val="both"/>
              <w:rPr>
                <w:b/>
                <w:sz w:val="20"/>
                <w:szCs w:val="20"/>
                <w:lang w:val="en-US"/>
              </w:rPr>
            </w:pPr>
            <w:r>
              <w:rPr>
                <w:b/>
                <w:sz w:val="20"/>
                <w:szCs w:val="20"/>
                <w:lang w:val="en-US"/>
              </w:rPr>
              <w:t xml:space="preserve">Sportive Actor </w:t>
            </w:r>
            <w:r w:rsidR="0049307F" w:rsidRPr="0049307F">
              <w:rPr>
                <w:b/>
                <w:sz w:val="20"/>
                <w:szCs w:val="20"/>
                <w:lang w:val="en-US"/>
              </w:rPr>
              <w:t xml:space="preserve">Age </w:t>
            </w:r>
            <w:r w:rsidR="00CB2ADC" w:rsidRPr="0049307F">
              <w:rPr>
                <w:b/>
                <w:sz w:val="20"/>
                <w:szCs w:val="20"/>
                <w:lang w:val="en-US"/>
              </w:rPr>
              <w:t>(</w:t>
            </w:r>
            <w:r w:rsidR="0049307F" w:rsidRPr="0049307F">
              <w:rPr>
                <w:b/>
                <w:sz w:val="20"/>
                <w:szCs w:val="20"/>
                <w:lang w:val="en-US"/>
              </w:rPr>
              <w:t>(identified in text)</w:t>
            </w:r>
          </w:p>
          <w:p w:rsidR="00CB2ADC" w:rsidRPr="0049307F" w:rsidRDefault="0049307F" w:rsidP="00C6684D">
            <w:pPr>
              <w:ind w:left="708"/>
              <w:jc w:val="both"/>
              <w:rPr>
                <w:sz w:val="20"/>
                <w:szCs w:val="20"/>
                <w:lang w:val="en-US"/>
              </w:rPr>
            </w:pPr>
            <w:r w:rsidRPr="0049307F">
              <w:rPr>
                <w:sz w:val="20"/>
                <w:szCs w:val="20"/>
                <w:lang w:val="en-US"/>
              </w:rPr>
              <w:t>Until 18 years</w:t>
            </w:r>
          </w:p>
          <w:p w:rsidR="00CB2ADC" w:rsidRPr="006D481A" w:rsidRDefault="00CB2ADC" w:rsidP="00C6684D">
            <w:pPr>
              <w:ind w:left="708"/>
              <w:jc w:val="both"/>
              <w:rPr>
                <w:sz w:val="20"/>
                <w:szCs w:val="20"/>
                <w:lang w:val="en-US"/>
              </w:rPr>
            </w:pPr>
            <w:r w:rsidRPr="006D481A">
              <w:rPr>
                <w:sz w:val="20"/>
                <w:szCs w:val="20"/>
                <w:lang w:val="en-US"/>
              </w:rPr>
              <w:t xml:space="preserve">18 </w:t>
            </w:r>
            <w:r w:rsidR="0049307F" w:rsidRPr="006D481A">
              <w:rPr>
                <w:sz w:val="20"/>
                <w:szCs w:val="20"/>
                <w:lang w:val="en-US"/>
              </w:rPr>
              <w:t xml:space="preserve">to </w:t>
            </w:r>
            <w:r w:rsidRPr="006D481A">
              <w:rPr>
                <w:sz w:val="20"/>
                <w:szCs w:val="20"/>
                <w:lang w:val="en-US"/>
              </w:rPr>
              <w:t>25</w:t>
            </w:r>
          </w:p>
          <w:p w:rsidR="00CB2ADC" w:rsidRPr="006D481A" w:rsidRDefault="0049307F" w:rsidP="00C6684D">
            <w:pPr>
              <w:ind w:left="708"/>
              <w:jc w:val="both"/>
              <w:rPr>
                <w:sz w:val="20"/>
                <w:szCs w:val="20"/>
                <w:lang w:val="en-US"/>
              </w:rPr>
            </w:pPr>
            <w:r w:rsidRPr="006D481A">
              <w:rPr>
                <w:sz w:val="20"/>
                <w:szCs w:val="20"/>
                <w:lang w:val="en-US"/>
              </w:rPr>
              <w:t xml:space="preserve">Over </w:t>
            </w:r>
            <w:r w:rsidR="00CB2ADC" w:rsidRPr="006D481A">
              <w:rPr>
                <w:sz w:val="20"/>
                <w:szCs w:val="20"/>
                <w:lang w:val="en-US"/>
              </w:rPr>
              <w:t>25</w:t>
            </w:r>
          </w:p>
          <w:p w:rsidR="003D0903" w:rsidRDefault="0049307F" w:rsidP="003D0903">
            <w:pPr>
              <w:ind w:left="708"/>
              <w:jc w:val="both"/>
              <w:rPr>
                <w:sz w:val="20"/>
                <w:szCs w:val="20"/>
                <w:lang w:val="en-US"/>
              </w:rPr>
            </w:pPr>
            <w:r w:rsidRPr="006D481A">
              <w:rPr>
                <w:sz w:val="20"/>
                <w:szCs w:val="20"/>
                <w:lang w:val="en-US"/>
              </w:rPr>
              <w:t>Missed</w:t>
            </w:r>
          </w:p>
          <w:p w:rsidR="00CB2ADC" w:rsidRPr="00DF6F0C" w:rsidRDefault="003D0903" w:rsidP="00DD180C">
            <w:pPr>
              <w:ind w:left="708"/>
              <w:jc w:val="both"/>
              <w:rPr>
                <w:sz w:val="20"/>
                <w:szCs w:val="20"/>
              </w:rPr>
            </w:pPr>
            <w:r>
              <w:rPr>
                <w:sz w:val="20"/>
                <w:szCs w:val="20"/>
                <w:lang w:val="en-US"/>
              </w:rPr>
              <w:t>N</w:t>
            </w:r>
            <w:r w:rsidRPr="00587569">
              <w:rPr>
                <w:sz w:val="20"/>
                <w:szCs w:val="20"/>
                <w:lang w:val="en-US"/>
              </w:rPr>
              <w:t>ot applicable</w:t>
            </w:r>
          </w:p>
        </w:tc>
        <w:tc>
          <w:tcPr>
            <w:tcW w:w="4590" w:type="dxa"/>
          </w:tcPr>
          <w:p w:rsidR="00CB2ADC" w:rsidRPr="006D481A" w:rsidRDefault="00CB2ADC" w:rsidP="00C6684D">
            <w:pPr>
              <w:jc w:val="both"/>
              <w:rPr>
                <w:b/>
                <w:sz w:val="20"/>
                <w:szCs w:val="20"/>
                <w:lang w:val="en-US"/>
              </w:rPr>
            </w:pPr>
            <w:r w:rsidRPr="006D481A">
              <w:rPr>
                <w:b/>
                <w:sz w:val="20"/>
                <w:szCs w:val="20"/>
                <w:lang w:val="en-US"/>
              </w:rPr>
              <w:t>A</w:t>
            </w:r>
            <w:r w:rsidR="006D481A" w:rsidRPr="006D481A">
              <w:rPr>
                <w:b/>
                <w:sz w:val="20"/>
                <w:szCs w:val="20"/>
                <w:lang w:val="en-US"/>
              </w:rPr>
              <w:t xml:space="preserve">ctors represented in photography </w:t>
            </w:r>
            <w:r w:rsidRPr="006D481A">
              <w:rPr>
                <w:b/>
                <w:sz w:val="20"/>
                <w:szCs w:val="20"/>
                <w:lang w:val="en-US"/>
              </w:rPr>
              <w:t xml:space="preserve"> </w:t>
            </w:r>
          </w:p>
          <w:p w:rsidR="00DD180C" w:rsidRPr="006D481A" w:rsidRDefault="00DD180C" w:rsidP="00DD180C">
            <w:pPr>
              <w:ind w:left="708"/>
              <w:jc w:val="both"/>
              <w:rPr>
                <w:sz w:val="20"/>
                <w:szCs w:val="20"/>
                <w:lang w:val="en-US"/>
              </w:rPr>
            </w:pPr>
            <w:r>
              <w:rPr>
                <w:sz w:val="20"/>
                <w:szCs w:val="20"/>
                <w:lang w:val="en-US"/>
              </w:rPr>
              <w:t>Sportsman/sportswoman</w:t>
            </w:r>
          </w:p>
          <w:p w:rsidR="00DD180C" w:rsidRDefault="00DD180C" w:rsidP="00DD180C">
            <w:pPr>
              <w:ind w:left="708"/>
              <w:jc w:val="both"/>
              <w:rPr>
                <w:sz w:val="20"/>
                <w:szCs w:val="20"/>
                <w:lang w:val="en-US"/>
              </w:rPr>
            </w:pPr>
            <w:r w:rsidRPr="006D481A">
              <w:rPr>
                <w:sz w:val="20"/>
                <w:szCs w:val="20"/>
                <w:lang w:val="en-US"/>
              </w:rPr>
              <w:t xml:space="preserve">Coach </w:t>
            </w:r>
          </w:p>
          <w:p w:rsidR="00DD180C" w:rsidRDefault="00DD180C" w:rsidP="00DD180C">
            <w:pPr>
              <w:ind w:left="708"/>
              <w:jc w:val="both"/>
              <w:rPr>
                <w:sz w:val="20"/>
                <w:szCs w:val="20"/>
                <w:lang w:val="en-US"/>
              </w:rPr>
            </w:pPr>
            <w:r w:rsidRPr="006D481A">
              <w:rPr>
                <w:sz w:val="20"/>
                <w:szCs w:val="20"/>
                <w:lang w:val="en-US"/>
              </w:rPr>
              <w:t xml:space="preserve">Manager </w:t>
            </w:r>
          </w:p>
          <w:p w:rsidR="00DD180C" w:rsidRDefault="00DD180C" w:rsidP="00DD180C">
            <w:pPr>
              <w:ind w:left="708"/>
              <w:jc w:val="both"/>
              <w:rPr>
                <w:sz w:val="20"/>
                <w:szCs w:val="20"/>
                <w:lang w:val="en-US"/>
              </w:rPr>
            </w:pPr>
            <w:r w:rsidRPr="006D481A">
              <w:rPr>
                <w:sz w:val="20"/>
                <w:szCs w:val="20"/>
                <w:lang w:val="en-US"/>
              </w:rPr>
              <w:t xml:space="preserve">Politician </w:t>
            </w:r>
          </w:p>
          <w:p w:rsidR="00DD180C" w:rsidRDefault="00DD180C" w:rsidP="00DD180C">
            <w:pPr>
              <w:ind w:left="708"/>
              <w:jc w:val="both"/>
              <w:rPr>
                <w:sz w:val="20"/>
                <w:szCs w:val="20"/>
                <w:lang w:val="en-US"/>
              </w:rPr>
            </w:pPr>
            <w:r>
              <w:rPr>
                <w:sz w:val="20"/>
                <w:szCs w:val="20"/>
                <w:lang w:val="en-US"/>
              </w:rPr>
              <w:t>Referee</w:t>
            </w:r>
          </w:p>
          <w:p w:rsidR="00DD180C" w:rsidRDefault="00DD180C" w:rsidP="00DD180C">
            <w:pPr>
              <w:ind w:left="708"/>
              <w:jc w:val="both"/>
              <w:rPr>
                <w:sz w:val="20"/>
                <w:szCs w:val="20"/>
                <w:lang w:val="en-US"/>
              </w:rPr>
            </w:pPr>
            <w:r>
              <w:rPr>
                <w:sz w:val="20"/>
                <w:szCs w:val="20"/>
                <w:lang w:val="en-US"/>
              </w:rPr>
              <w:t>Team</w:t>
            </w:r>
          </w:p>
          <w:p w:rsidR="00DD180C" w:rsidRDefault="00DD180C" w:rsidP="00DD180C">
            <w:pPr>
              <w:ind w:left="708"/>
              <w:jc w:val="both"/>
              <w:rPr>
                <w:sz w:val="20"/>
                <w:szCs w:val="20"/>
                <w:lang w:val="en-US"/>
              </w:rPr>
            </w:pPr>
            <w:r>
              <w:rPr>
                <w:sz w:val="20"/>
                <w:szCs w:val="20"/>
                <w:lang w:val="en-US"/>
              </w:rPr>
              <w:t>Club/association</w:t>
            </w:r>
          </w:p>
          <w:p w:rsidR="00DD180C" w:rsidRDefault="00DD180C" w:rsidP="00DD180C">
            <w:pPr>
              <w:ind w:left="708"/>
              <w:jc w:val="both"/>
              <w:rPr>
                <w:sz w:val="20"/>
                <w:szCs w:val="20"/>
                <w:lang w:val="en-US"/>
              </w:rPr>
            </w:pPr>
            <w:r>
              <w:rPr>
                <w:sz w:val="20"/>
                <w:szCs w:val="20"/>
                <w:lang w:val="en-US"/>
              </w:rPr>
              <w:t>Other</w:t>
            </w:r>
          </w:p>
          <w:p w:rsidR="00DD180C" w:rsidRDefault="00DD180C" w:rsidP="00DD180C">
            <w:pPr>
              <w:ind w:left="708"/>
              <w:jc w:val="both"/>
              <w:rPr>
                <w:sz w:val="20"/>
                <w:szCs w:val="20"/>
                <w:lang w:val="en-US"/>
              </w:rPr>
            </w:pPr>
            <w:r>
              <w:rPr>
                <w:sz w:val="20"/>
                <w:szCs w:val="20"/>
                <w:lang w:val="en-US"/>
              </w:rPr>
              <w:t>N</w:t>
            </w:r>
            <w:r w:rsidRPr="00587569">
              <w:rPr>
                <w:sz w:val="20"/>
                <w:szCs w:val="20"/>
                <w:lang w:val="en-US"/>
              </w:rPr>
              <w:t>ot applicable</w:t>
            </w:r>
          </w:p>
          <w:p w:rsidR="00CB2ADC" w:rsidRPr="006D481A" w:rsidRDefault="006D481A" w:rsidP="00C6684D">
            <w:pPr>
              <w:jc w:val="both"/>
              <w:rPr>
                <w:b/>
                <w:sz w:val="20"/>
                <w:szCs w:val="20"/>
                <w:lang w:val="en-US"/>
              </w:rPr>
            </w:pPr>
            <w:r w:rsidRPr="006D481A">
              <w:rPr>
                <w:b/>
                <w:sz w:val="20"/>
                <w:szCs w:val="20"/>
                <w:lang w:val="en-US"/>
              </w:rPr>
              <w:t xml:space="preserve">Sportive Actor Age </w:t>
            </w:r>
            <w:r w:rsidRPr="0049307F">
              <w:rPr>
                <w:b/>
                <w:sz w:val="20"/>
                <w:szCs w:val="20"/>
                <w:lang w:val="en-US"/>
              </w:rPr>
              <w:t>(represented in photography)</w:t>
            </w:r>
          </w:p>
          <w:p w:rsidR="006D481A" w:rsidRPr="0049307F" w:rsidRDefault="006D481A" w:rsidP="006D481A">
            <w:pPr>
              <w:ind w:left="708"/>
              <w:jc w:val="both"/>
              <w:rPr>
                <w:sz w:val="20"/>
                <w:szCs w:val="20"/>
                <w:lang w:val="en-US"/>
              </w:rPr>
            </w:pPr>
            <w:r w:rsidRPr="0049307F">
              <w:rPr>
                <w:sz w:val="20"/>
                <w:szCs w:val="20"/>
                <w:lang w:val="en-US"/>
              </w:rPr>
              <w:t>Until 18 years</w:t>
            </w:r>
          </w:p>
          <w:p w:rsidR="006D481A" w:rsidRPr="006D481A" w:rsidRDefault="006D481A" w:rsidP="006D481A">
            <w:pPr>
              <w:ind w:left="708"/>
              <w:jc w:val="both"/>
              <w:rPr>
                <w:sz w:val="20"/>
                <w:szCs w:val="20"/>
                <w:lang w:val="en-US"/>
              </w:rPr>
            </w:pPr>
            <w:r w:rsidRPr="006D481A">
              <w:rPr>
                <w:sz w:val="20"/>
                <w:szCs w:val="20"/>
                <w:lang w:val="en-US"/>
              </w:rPr>
              <w:t>18 to 25</w:t>
            </w:r>
          </w:p>
          <w:p w:rsidR="006D481A" w:rsidRPr="006D481A" w:rsidRDefault="006D481A" w:rsidP="006D481A">
            <w:pPr>
              <w:ind w:left="708"/>
              <w:jc w:val="both"/>
              <w:rPr>
                <w:sz w:val="20"/>
                <w:szCs w:val="20"/>
                <w:lang w:val="en-US"/>
              </w:rPr>
            </w:pPr>
            <w:r w:rsidRPr="006D481A">
              <w:rPr>
                <w:sz w:val="20"/>
                <w:szCs w:val="20"/>
                <w:lang w:val="en-US"/>
              </w:rPr>
              <w:t>Over 25</w:t>
            </w:r>
          </w:p>
          <w:p w:rsidR="006D481A" w:rsidRDefault="006D481A" w:rsidP="006D481A">
            <w:pPr>
              <w:ind w:left="708"/>
              <w:jc w:val="both"/>
              <w:rPr>
                <w:sz w:val="20"/>
                <w:szCs w:val="20"/>
                <w:lang w:val="en-US"/>
              </w:rPr>
            </w:pPr>
            <w:r w:rsidRPr="006D481A">
              <w:rPr>
                <w:sz w:val="20"/>
                <w:szCs w:val="20"/>
                <w:lang w:val="en-US"/>
              </w:rPr>
              <w:t>Missed</w:t>
            </w:r>
          </w:p>
          <w:p w:rsidR="00DD180C" w:rsidRDefault="00DD180C" w:rsidP="00DD180C">
            <w:pPr>
              <w:ind w:left="708"/>
              <w:jc w:val="both"/>
              <w:rPr>
                <w:sz w:val="20"/>
                <w:szCs w:val="20"/>
                <w:lang w:val="en-US"/>
              </w:rPr>
            </w:pPr>
            <w:r>
              <w:rPr>
                <w:sz w:val="20"/>
                <w:szCs w:val="20"/>
                <w:lang w:val="en-US"/>
              </w:rPr>
              <w:t>N</w:t>
            </w:r>
            <w:r w:rsidRPr="00587569">
              <w:rPr>
                <w:sz w:val="20"/>
                <w:szCs w:val="20"/>
                <w:lang w:val="en-US"/>
              </w:rPr>
              <w:t>ot applicable</w:t>
            </w:r>
          </w:p>
          <w:p w:rsidR="00CB2ADC" w:rsidRPr="0049307F" w:rsidRDefault="0049307F" w:rsidP="00C6684D">
            <w:pPr>
              <w:jc w:val="both"/>
              <w:rPr>
                <w:b/>
                <w:sz w:val="20"/>
                <w:szCs w:val="20"/>
                <w:lang w:val="en-US"/>
              </w:rPr>
            </w:pPr>
            <w:r w:rsidRPr="0049307F">
              <w:rPr>
                <w:b/>
                <w:sz w:val="20"/>
                <w:szCs w:val="20"/>
                <w:lang w:val="en-US"/>
              </w:rPr>
              <w:t xml:space="preserve">Sportive Actor Gender </w:t>
            </w:r>
            <w:r w:rsidR="00CB2ADC" w:rsidRPr="0049307F">
              <w:rPr>
                <w:b/>
                <w:sz w:val="20"/>
                <w:szCs w:val="20"/>
                <w:lang w:val="en-US"/>
              </w:rPr>
              <w:t>(represent</w:t>
            </w:r>
            <w:r w:rsidRPr="0049307F">
              <w:rPr>
                <w:b/>
                <w:sz w:val="20"/>
                <w:szCs w:val="20"/>
                <w:lang w:val="en-US"/>
              </w:rPr>
              <w:t>ed in photography)</w:t>
            </w:r>
          </w:p>
          <w:p w:rsidR="006D481A" w:rsidRPr="0049307F" w:rsidRDefault="006D481A" w:rsidP="006D481A">
            <w:pPr>
              <w:ind w:left="708"/>
              <w:jc w:val="both"/>
              <w:rPr>
                <w:sz w:val="20"/>
                <w:szCs w:val="20"/>
                <w:lang w:val="en-US"/>
              </w:rPr>
            </w:pPr>
            <w:r w:rsidRPr="0049307F">
              <w:rPr>
                <w:sz w:val="20"/>
                <w:szCs w:val="20"/>
                <w:lang w:val="en-US"/>
              </w:rPr>
              <w:t>Female</w:t>
            </w:r>
          </w:p>
          <w:p w:rsidR="006D481A" w:rsidRPr="0049307F" w:rsidRDefault="006D481A" w:rsidP="006D481A">
            <w:pPr>
              <w:ind w:left="708"/>
              <w:jc w:val="both"/>
              <w:rPr>
                <w:sz w:val="20"/>
                <w:szCs w:val="20"/>
                <w:lang w:val="en-US"/>
              </w:rPr>
            </w:pPr>
            <w:r w:rsidRPr="0049307F">
              <w:rPr>
                <w:sz w:val="20"/>
                <w:szCs w:val="20"/>
                <w:lang w:val="en-US"/>
              </w:rPr>
              <w:t>Male</w:t>
            </w:r>
          </w:p>
          <w:p w:rsidR="006D481A" w:rsidRDefault="006D481A" w:rsidP="006D481A">
            <w:pPr>
              <w:ind w:left="708"/>
              <w:jc w:val="both"/>
              <w:rPr>
                <w:b/>
                <w:sz w:val="20"/>
                <w:szCs w:val="20"/>
                <w:lang w:val="en-US"/>
              </w:rPr>
            </w:pPr>
            <w:r w:rsidRPr="006D481A">
              <w:rPr>
                <w:sz w:val="20"/>
                <w:szCs w:val="20"/>
                <w:lang w:val="en-US"/>
              </w:rPr>
              <w:t>Mixed</w:t>
            </w:r>
            <w:r w:rsidRPr="006D481A">
              <w:rPr>
                <w:b/>
                <w:sz w:val="20"/>
                <w:szCs w:val="20"/>
                <w:lang w:val="en-US"/>
              </w:rPr>
              <w:t xml:space="preserve"> </w:t>
            </w:r>
          </w:p>
          <w:p w:rsidR="00DD180C" w:rsidRDefault="00DD180C" w:rsidP="00DD180C">
            <w:pPr>
              <w:ind w:left="708"/>
              <w:jc w:val="both"/>
              <w:rPr>
                <w:sz w:val="20"/>
                <w:szCs w:val="20"/>
                <w:lang w:val="en-US"/>
              </w:rPr>
            </w:pPr>
            <w:r>
              <w:rPr>
                <w:sz w:val="20"/>
                <w:szCs w:val="20"/>
                <w:lang w:val="en-US"/>
              </w:rPr>
              <w:t>N</w:t>
            </w:r>
            <w:r w:rsidRPr="00587569">
              <w:rPr>
                <w:sz w:val="20"/>
                <w:szCs w:val="20"/>
                <w:lang w:val="en-US"/>
              </w:rPr>
              <w:t>ot applicable</w:t>
            </w:r>
          </w:p>
          <w:p w:rsidR="00CB2ADC" w:rsidRPr="006D481A" w:rsidRDefault="00CB2ADC" w:rsidP="006D481A">
            <w:pPr>
              <w:jc w:val="both"/>
              <w:rPr>
                <w:b/>
                <w:sz w:val="20"/>
                <w:szCs w:val="20"/>
                <w:lang w:val="en-US"/>
              </w:rPr>
            </w:pPr>
            <w:r w:rsidRPr="006D481A">
              <w:rPr>
                <w:b/>
                <w:sz w:val="20"/>
                <w:szCs w:val="20"/>
                <w:lang w:val="en-US"/>
              </w:rPr>
              <w:t>To</w:t>
            </w:r>
            <w:r w:rsidR="0049307F" w:rsidRPr="006D481A">
              <w:rPr>
                <w:b/>
                <w:sz w:val="20"/>
                <w:szCs w:val="20"/>
                <w:lang w:val="en-US"/>
              </w:rPr>
              <w:t xml:space="preserve">ne </w:t>
            </w:r>
            <w:r w:rsidRPr="006D481A">
              <w:rPr>
                <w:b/>
                <w:sz w:val="20"/>
                <w:szCs w:val="20"/>
                <w:lang w:val="en-US"/>
              </w:rPr>
              <w:t xml:space="preserve"> </w:t>
            </w:r>
          </w:p>
          <w:p w:rsidR="00CB2ADC" w:rsidRPr="006D481A" w:rsidRDefault="0049307F" w:rsidP="00C6684D">
            <w:pPr>
              <w:ind w:left="708"/>
              <w:jc w:val="both"/>
              <w:rPr>
                <w:sz w:val="20"/>
                <w:szCs w:val="20"/>
                <w:lang w:val="en-US"/>
              </w:rPr>
            </w:pPr>
            <w:r w:rsidRPr="006D481A">
              <w:rPr>
                <w:sz w:val="20"/>
                <w:szCs w:val="20"/>
                <w:lang w:val="en-US"/>
              </w:rPr>
              <w:t>Positive</w:t>
            </w:r>
          </w:p>
          <w:p w:rsidR="00CB2ADC" w:rsidRPr="006D481A" w:rsidRDefault="00DD180C" w:rsidP="00C6684D">
            <w:pPr>
              <w:ind w:left="708"/>
              <w:jc w:val="both"/>
              <w:rPr>
                <w:sz w:val="20"/>
                <w:szCs w:val="20"/>
                <w:lang w:val="en-US"/>
              </w:rPr>
            </w:pPr>
            <w:r>
              <w:rPr>
                <w:sz w:val="20"/>
                <w:szCs w:val="20"/>
                <w:lang w:val="en-US"/>
              </w:rPr>
              <w:t xml:space="preserve">Balance </w:t>
            </w:r>
            <w:r w:rsidR="0049307F" w:rsidRPr="006D481A">
              <w:rPr>
                <w:sz w:val="20"/>
                <w:szCs w:val="20"/>
                <w:lang w:val="en-US"/>
              </w:rPr>
              <w:t>or neutral</w:t>
            </w:r>
          </w:p>
          <w:p w:rsidR="00CB2ADC" w:rsidRPr="006D481A" w:rsidRDefault="0049307F" w:rsidP="00C6684D">
            <w:pPr>
              <w:ind w:left="708"/>
              <w:jc w:val="both"/>
              <w:rPr>
                <w:sz w:val="20"/>
                <w:szCs w:val="20"/>
                <w:lang w:val="en-US"/>
              </w:rPr>
            </w:pPr>
            <w:r w:rsidRPr="006D481A">
              <w:rPr>
                <w:sz w:val="20"/>
                <w:szCs w:val="20"/>
                <w:lang w:val="en-US"/>
              </w:rPr>
              <w:t>Negative</w:t>
            </w:r>
          </w:p>
          <w:p w:rsidR="00CB2ADC" w:rsidRPr="006D481A" w:rsidRDefault="00CB2ADC" w:rsidP="00C6684D">
            <w:pPr>
              <w:jc w:val="both"/>
              <w:rPr>
                <w:b/>
                <w:sz w:val="20"/>
                <w:szCs w:val="20"/>
                <w:lang w:val="en-US"/>
              </w:rPr>
            </w:pPr>
            <w:r w:rsidRPr="006D481A">
              <w:rPr>
                <w:b/>
                <w:sz w:val="20"/>
                <w:szCs w:val="20"/>
                <w:lang w:val="en-US"/>
              </w:rPr>
              <w:t>Argumenta</w:t>
            </w:r>
            <w:r w:rsidR="0049307F" w:rsidRPr="006D481A">
              <w:rPr>
                <w:b/>
                <w:sz w:val="20"/>
                <w:szCs w:val="20"/>
                <w:lang w:val="en-US"/>
              </w:rPr>
              <w:t>tion</w:t>
            </w:r>
          </w:p>
          <w:p w:rsidR="00CB2ADC" w:rsidRPr="006D481A" w:rsidRDefault="0049307F" w:rsidP="00C6684D">
            <w:pPr>
              <w:ind w:left="708"/>
              <w:jc w:val="both"/>
              <w:rPr>
                <w:sz w:val="20"/>
                <w:szCs w:val="20"/>
                <w:lang w:val="en-US"/>
              </w:rPr>
            </w:pPr>
            <w:r w:rsidRPr="006D481A">
              <w:rPr>
                <w:sz w:val="20"/>
                <w:szCs w:val="20"/>
                <w:lang w:val="en-US"/>
              </w:rPr>
              <w:t>Sportive</w:t>
            </w:r>
          </w:p>
          <w:p w:rsidR="00CB2ADC" w:rsidRPr="006D481A" w:rsidRDefault="0049307F" w:rsidP="00C6684D">
            <w:pPr>
              <w:ind w:left="708"/>
              <w:jc w:val="both"/>
              <w:rPr>
                <w:sz w:val="20"/>
                <w:szCs w:val="20"/>
                <w:lang w:val="en-US"/>
              </w:rPr>
            </w:pPr>
            <w:proofErr w:type="spellStart"/>
            <w:r w:rsidRPr="006D481A">
              <w:rPr>
                <w:sz w:val="20"/>
                <w:szCs w:val="20"/>
                <w:lang w:val="en-US"/>
              </w:rPr>
              <w:t>Polícy</w:t>
            </w:r>
            <w:proofErr w:type="spellEnd"/>
          </w:p>
          <w:p w:rsidR="00CB2ADC" w:rsidRPr="006D481A" w:rsidRDefault="0049307F" w:rsidP="00C6684D">
            <w:pPr>
              <w:ind w:left="708"/>
              <w:jc w:val="both"/>
              <w:rPr>
                <w:sz w:val="20"/>
                <w:szCs w:val="20"/>
                <w:lang w:val="en-US"/>
              </w:rPr>
            </w:pPr>
            <w:r w:rsidRPr="006D481A">
              <w:rPr>
                <w:sz w:val="20"/>
                <w:szCs w:val="20"/>
                <w:lang w:val="en-US"/>
              </w:rPr>
              <w:t>Economic</w:t>
            </w:r>
          </w:p>
          <w:p w:rsidR="00CB2ADC" w:rsidRPr="00DF6F0C" w:rsidRDefault="00CB2ADC" w:rsidP="00C6684D">
            <w:pPr>
              <w:ind w:left="708"/>
              <w:jc w:val="both"/>
              <w:rPr>
                <w:sz w:val="20"/>
                <w:szCs w:val="20"/>
              </w:rPr>
            </w:pPr>
            <w:r w:rsidRPr="00DF6F0C">
              <w:rPr>
                <w:sz w:val="20"/>
                <w:szCs w:val="20"/>
              </w:rPr>
              <w:t>Social</w:t>
            </w:r>
          </w:p>
          <w:p w:rsidR="00CB2ADC" w:rsidRPr="00DF6F0C" w:rsidRDefault="00CB2ADC" w:rsidP="00C6684D">
            <w:pPr>
              <w:ind w:left="708"/>
              <w:jc w:val="both"/>
              <w:rPr>
                <w:sz w:val="20"/>
                <w:szCs w:val="20"/>
              </w:rPr>
            </w:pPr>
            <w:r w:rsidRPr="00DF6F0C">
              <w:rPr>
                <w:sz w:val="20"/>
                <w:szCs w:val="20"/>
              </w:rPr>
              <w:t>Cultural</w:t>
            </w:r>
          </w:p>
          <w:p w:rsidR="00CB2ADC" w:rsidRPr="00DF6F0C" w:rsidRDefault="0049307F" w:rsidP="00C6684D">
            <w:pPr>
              <w:ind w:left="708"/>
              <w:jc w:val="both"/>
              <w:rPr>
                <w:sz w:val="20"/>
                <w:szCs w:val="20"/>
              </w:rPr>
            </w:pPr>
            <w:proofErr w:type="spellStart"/>
            <w:r>
              <w:rPr>
                <w:sz w:val="20"/>
                <w:szCs w:val="20"/>
              </w:rPr>
              <w:t>Other</w:t>
            </w:r>
            <w:proofErr w:type="spellEnd"/>
          </w:p>
          <w:p w:rsidR="00CB2ADC" w:rsidRPr="008D62DD" w:rsidRDefault="00CB2ADC" w:rsidP="00C6684D">
            <w:pPr>
              <w:jc w:val="both"/>
              <w:rPr>
                <w:b/>
                <w:sz w:val="20"/>
                <w:szCs w:val="20"/>
              </w:rPr>
            </w:pPr>
            <w:proofErr w:type="spellStart"/>
            <w:r w:rsidRPr="008D62DD">
              <w:rPr>
                <w:b/>
                <w:sz w:val="20"/>
                <w:szCs w:val="20"/>
              </w:rPr>
              <w:t>Adje</w:t>
            </w:r>
            <w:r w:rsidR="008D62DD" w:rsidRPr="008D62DD">
              <w:rPr>
                <w:b/>
                <w:sz w:val="20"/>
                <w:szCs w:val="20"/>
              </w:rPr>
              <w:t>ctives</w:t>
            </w:r>
            <w:proofErr w:type="spellEnd"/>
          </w:p>
          <w:p w:rsidR="00CB2ADC" w:rsidRPr="00DF6F0C" w:rsidRDefault="0049307F" w:rsidP="00C6684D">
            <w:pPr>
              <w:ind w:left="708"/>
              <w:jc w:val="both"/>
              <w:rPr>
                <w:sz w:val="20"/>
                <w:szCs w:val="20"/>
              </w:rPr>
            </w:pPr>
            <w:proofErr w:type="spellStart"/>
            <w:r>
              <w:rPr>
                <w:sz w:val="20"/>
                <w:szCs w:val="20"/>
              </w:rPr>
              <w:t>Aesthetics</w:t>
            </w:r>
            <w:proofErr w:type="spellEnd"/>
            <w:r>
              <w:rPr>
                <w:sz w:val="20"/>
                <w:szCs w:val="20"/>
              </w:rPr>
              <w:t xml:space="preserve"> (</w:t>
            </w:r>
            <w:proofErr w:type="spellStart"/>
            <w:r>
              <w:rPr>
                <w:sz w:val="20"/>
                <w:szCs w:val="20"/>
              </w:rPr>
              <w:t>beautiful</w:t>
            </w:r>
            <w:proofErr w:type="spellEnd"/>
            <w:r>
              <w:rPr>
                <w:sz w:val="20"/>
                <w:szCs w:val="20"/>
              </w:rPr>
              <w:t xml:space="preserve">, </w:t>
            </w:r>
            <w:proofErr w:type="spellStart"/>
            <w:r>
              <w:rPr>
                <w:sz w:val="20"/>
                <w:szCs w:val="20"/>
              </w:rPr>
              <w:t>stylish</w:t>
            </w:r>
            <w:proofErr w:type="spellEnd"/>
            <w:r>
              <w:rPr>
                <w:sz w:val="20"/>
                <w:szCs w:val="20"/>
              </w:rPr>
              <w:t>…)</w:t>
            </w:r>
          </w:p>
          <w:p w:rsidR="00CB2ADC" w:rsidRPr="0049307F" w:rsidRDefault="0049307F" w:rsidP="00C6684D">
            <w:pPr>
              <w:ind w:left="708"/>
              <w:jc w:val="both"/>
              <w:rPr>
                <w:sz w:val="20"/>
                <w:szCs w:val="20"/>
                <w:lang w:val="en-US"/>
              </w:rPr>
            </w:pPr>
            <w:r w:rsidRPr="0049307F">
              <w:rPr>
                <w:sz w:val="20"/>
                <w:szCs w:val="20"/>
                <w:lang w:val="en-US"/>
              </w:rPr>
              <w:t>Strength (resistance, ability, energy…)</w:t>
            </w:r>
          </w:p>
          <w:p w:rsidR="003D0903" w:rsidRDefault="00CB2ADC" w:rsidP="003D0903">
            <w:pPr>
              <w:ind w:left="708"/>
              <w:jc w:val="both"/>
              <w:rPr>
                <w:b/>
                <w:sz w:val="20"/>
                <w:szCs w:val="20"/>
                <w:lang w:val="en-US"/>
              </w:rPr>
            </w:pPr>
            <w:r w:rsidRPr="0049307F">
              <w:rPr>
                <w:sz w:val="20"/>
                <w:szCs w:val="20"/>
                <w:lang w:val="en-US"/>
              </w:rPr>
              <w:t>Ambi</w:t>
            </w:r>
            <w:r w:rsidR="0049307F" w:rsidRPr="0049307F">
              <w:rPr>
                <w:sz w:val="20"/>
                <w:szCs w:val="20"/>
                <w:lang w:val="en-US"/>
              </w:rPr>
              <w:t>tio</w:t>
            </w:r>
            <w:r w:rsidR="00EE5939">
              <w:rPr>
                <w:sz w:val="20"/>
                <w:szCs w:val="20"/>
                <w:lang w:val="en-US"/>
              </w:rPr>
              <w:t>n</w:t>
            </w:r>
            <w:r w:rsidR="0049307F" w:rsidRPr="0049307F">
              <w:rPr>
                <w:sz w:val="20"/>
                <w:szCs w:val="20"/>
                <w:lang w:val="en-US"/>
              </w:rPr>
              <w:t xml:space="preserve"> </w:t>
            </w:r>
            <w:r w:rsidRPr="0049307F">
              <w:rPr>
                <w:sz w:val="20"/>
                <w:szCs w:val="20"/>
                <w:lang w:val="en-US"/>
              </w:rPr>
              <w:t>(determina</w:t>
            </w:r>
            <w:r w:rsidR="0049307F" w:rsidRPr="0049307F">
              <w:rPr>
                <w:sz w:val="20"/>
                <w:szCs w:val="20"/>
                <w:lang w:val="en-US"/>
              </w:rPr>
              <w:t>tion,</w:t>
            </w:r>
            <w:r w:rsidR="00EE5939">
              <w:rPr>
                <w:sz w:val="20"/>
                <w:szCs w:val="20"/>
                <w:lang w:val="en-US"/>
              </w:rPr>
              <w:t xml:space="preserve"> </w:t>
            </w:r>
            <w:r w:rsidR="0049307F" w:rsidRPr="0049307F">
              <w:rPr>
                <w:sz w:val="20"/>
                <w:szCs w:val="20"/>
                <w:lang w:val="en-US"/>
              </w:rPr>
              <w:t>passion</w:t>
            </w:r>
            <w:r w:rsidR="0049307F">
              <w:rPr>
                <w:sz w:val="20"/>
                <w:szCs w:val="20"/>
                <w:lang w:val="en-US"/>
              </w:rPr>
              <w:t>…)</w:t>
            </w:r>
            <w:r w:rsidR="003D0903">
              <w:rPr>
                <w:b/>
                <w:sz w:val="20"/>
                <w:szCs w:val="20"/>
                <w:lang w:val="en-US"/>
              </w:rPr>
              <w:t xml:space="preserve"> </w:t>
            </w:r>
          </w:p>
          <w:p w:rsidR="003D0903" w:rsidRPr="0049307F" w:rsidRDefault="003D0903" w:rsidP="003D0903">
            <w:pPr>
              <w:jc w:val="both"/>
              <w:rPr>
                <w:b/>
                <w:sz w:val="20"/>
                <w:szCs w:val="20"/>
                <w:lang w:val="en-US"/>
              </w:rPr>
            </w:pPr>
            <w:r>
              <w:rPr>
                <w:b/>
                <w:sz w:val="20"/>
                <w:szCs w:val="20"/>
                <w:lang w:val="en-US"/>
              </w:rPr>
              <w:t xml:space="preserve">Sportive Actor </w:t>
            </w:r>
            <w:r w:rsidRPr="0049307F">
              <w:rPr>
                <w:b/>
                <w:sz w:val="20"/>
                <w:szCs w:val="20"/>
                <w:lang w:val="en-US"/>
              </w:rPr>
              <w:t>Gender (identified in text)</w:t>
            </w:r>
          </w:p>
          <w:p w:rsidR="003D0903" w:rsidRPr="0049307F" w:rsidRDefault="003D0903" w:rsidP="003D0903">
            <w:pPr>
              <w:ind w:left="708"/>
              <w:jc w:val="both"/>
              <w:rPr>
                <w:sz w:val="20"/>
                <w:szCs w:val="20"/>
                <w:lang w:val="en-US"/>
              </w:rPr>
            </w:pPr>
            <w:r w:rsidRPr="0049307F">
              <w:rPr>
                <w:sz w:val="20"/>
                <w:szCs w:val="20"/>
                <w:lang w:val="en-US"/>
              </w:rPr>
              <w:t>Female</w:t>
            </w:r>
          </w:p>
          <w:p w:rsidR="003D0903" w:rsidRPr="0049307F" w:rsidRDefault="003D0903" w:rsidP="003D0903">
            <w:pPr>
              <w:ind w:left="708"/>
              <w:jc w:val="both"/>
              <w:rPr>
                <w:sz w:val="20"/>
                <w:szCs w:val="20"/>
                <w:lang w:val="en-US"/>
              </w:rPr>
            </w:pPr>
            <w:r w:rsidRPr="0049307F">
              <w:rPr>
                <w:sz w:val="20"/>
                <w:szCs w:val="20"/>
                <w:lang w:val="en-US"/>
              </w:rPr>
              <w:t>Male</w:t>
            </w:r>
          </w:p>
          <w:p w:rsidR="00CB2ADC" w:rsidRPr="0049307F" w:rsidRDefault="003D0903" w:rsidP="003D0903">
            <w:pPr>
              <w:ind w:left="708"/>
              <w:jc w:val="both"/>
              <w:rPr>
                <w:sz w:val="20"/>
                <w:szCs w:val="20"/>
                <w:lang w:val="en-US"/>
              </w:rPr>
            </w:pPr>
            <w:proofErr w:type="spellStart"/>
            <w:r w:rsidRPr="00DF6F0C">
              <w:rPr>
                <w:sz w:val="20"/>
                <w:szCs w:val="20"/>
              </w:rPr>
              <w:t>Mi</w:t>
            </w:r>
            <w:r>
              <w:rPr>
                <w:sz w:val="20"/>
                <w:szCs w:val="20"/>
              </w:rPr>
              <w:t>xed</w:t>
            </w:r>
            <w:proofErr w:type="spellEnd"/>
          </w:p>
        </w:tc>
      </w:tr>
    </w:tbl>
    <w:p w:rsidR="00D25AA7" w:rsidRPr="0049307F" w:rsidRDefault="00D25AA7" w:rsidP="00F7526B">
      <w:pPr>
        <w:jc w:val="both"/>
        <w:rPr>
          <w:lang w:val="en-US"/>
        </w:rPr>
      </w:pPr>
    </w:p>
    <w:sectPr w:rsidR="00D25AA7" w:rsidRPr="0049307F" w:rsidSect="006F177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6B" w:rsidRDefault="00F7526B" w:rsidP="00D424A3">
      <w:pPr>
        <w:spacing w:after="0" w:line="240" w:lineRule="auto"/>
      </w:pPr>
      <w:r>
        <w:separator/>
      </w:r>
    </w:p>
  </w:endnote>
  <w:endnote w:type="continuationSeparator" w:id="0">
    <w:p w:rsidR="00F7526B" w:rsidRDefault="00F7526B" w:rsidP="00D4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Book">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6B" w:rsidRDefault="00F7526B" w:rsidP="00D424A3">
      <w:pPr>
        <w:spacing w:after="0" w:line="240" w:lineRule="auto"/>
      </w:pPr>
      <w:r>
        <w:separator/>
      </w:r>
    </w:p>
  </w:footnote>
  <w:footnote w:type="continuationSeparator" w:id="0">
    <w:p w:rsidR="00F7526B" w:rsidRDefault="00F7526B" w:rsidP="00D424A3">
      <w:pPr>
        <w:spacing w:after="0" w:line="240" w:lineRule="auto"/>
      </w:pPr>
      <w:r>
        <w:continuationSeparator/>
      </w:r>
    </w:p>
  </w:footnote>
  <w:footnote w:id="1">
    <w:p w:rsidR="00F7526B" w:rsidRPr="00C936F6" w:rsidRDefault="00F7526B">
      <w:pPr>
        <w:pStyle w:val="Textodenotaderodap"/>
        <w:rPr>
          <w:lang w:val="en-US"/>
        </w:rPr>
      </w:pPr>
      <w:r w:rsidRPr="00C936F6">
        <w:rPr>
          <w:rStyle w:val="Refdenotaderodap"/>
        </w:rPr>
        <w:footnoteRef/>
      </w:r>
      <w:r w:rsidRPr="00C936F6">
        <w:rPr>
          <w:lang w:val="en-US"/>
        </w:rPr>
        <w:t xml:space="preserve"> </w:t>
      </w:r>
      <w:proofErr w:type="gramStart"/>
      <w:r w:rsidRPr="00C936F6">
        <w:rPr>
          <w:rFonts w:cs="Times New Roman"/>
          <w:lang w:val="en-US"/>
        </w:rPr>
        <w:t xml:space="preserve">Media pedagogue, journalist and musicologist, </w:t>
      </w:r>
      <w:proofErr w:type="spellStart"/>
      <w:r>
        <w:rPr>
          <w:rFonts w:cs="Times New Roman"/>
          <w:lang w:val="en-US"/>
        </w:rPr>
        <w:t>Braunschweig</w:t>
      </w:r>
      <w:proofErr w:type="spellEnd"/>
      <w:r>
        <w:rPr>
          <w:rFonts w:cs="Times New Roman"/>
          <w:lang w:val="en-US"/>
        </w:rPr>
        <w:t xml:space="preserve"> </w:t>
      </w:r>
      <w:r w:rsidRPr="00C936F6">
        <w:rPr>
          <w:rFonts w:cs="Times New Roman"/>
          <w:lang w:val="en-US"/>
        </w:rPr>
        <w:t>University of Arts, Germany.</w:t>
      </w:r>
      <w:proofErr w:type="gramEnd"/>
    </w:p>
  </w:footnote>
  <w:footnote w:id="2">
    <w:p w:rsidR="00F7526B" w:rsidRPr="00997DED" w:rsidRDefault="00F7526B">
      <w:pPr>
        <w:pStyle w:val="Textodenotaderodap"/>
        <w:rPr>
          <w:lang w:val="en-US"/>
        </w:rPr>
      </w:pPr>
      <w:r w:rsidRPr="00C936F6">
        <w:rPr>
          <w:rStyle w:val="Refdenotaderodap"/>
        </w:rPr>
        <w:footnoteRef/>
      </w:r>
      <w:r w:rsidRPr="00C936F6">
        <w:rPr>
          <w:lang w:val="en-US"/>
        </w:rPr>
        <w:t xml:space="preserve"> </w:t>
      </w:r>
      <w:proofErr w:type="gramStart"/>
      <w:r w:rsidRPr="00C936F6">
        <w:rPr>
          <w:lang w:val="en-US"/>
        </w:rPr>
        <w:t xml:space="preserve">Teacher and researcher on journalism area, Polytechnic Institute of </w:t>
      </w:r>
      <w:proofErr w:type="spellStart"/>
      <w:r w:rsidRPr="00C936F6">
        <w:rPr>
          <w:lang w:val="en-US"/>
        </w:rPr>
        <w:t>Guarda</w:t>
      </w:r>
      <w:proofErr w:type="spellEnd"/>
      <w:r w:rsidRPr="00C936F6">
        <w:rPr>
          <w:lang w:val="en-US"/>
        </w:rPr>
        <w:t>, Portugal.</w:t>
      </w:r>
      <w:proofErr w:type="gramEnd"/>
    </w:p>
  </w:footnote>
  <w:footnote w:id="3">
    <w:p w:rsidR="00F7526B" w:rsidRPr="00C335F7" w:rsidRDefault="00F7526B">
      <w:pPr>
        <w:pStyle w:val="Textodenotaderodap"/>
      </w:pPr>
      <w:r w:rsidRPr="00C335F7">
        <w:rPr>
          <w:rStyle w:val="Refdenotaderodap"/>
        </w:rPr>
        <w:footnoteRef/>
      </w:r>
      <w:r w:rsidRPr="00C335F7">
        <w:t xml:space="preserve"> Eurobarómetro, november 2004.</w:t>
      </w:r>
    </w:p>
  </w:footnote>
  <w:footnote w:id="4">
    <w:p w:rsidR="00F7526B" w:rsidRPr="0020040E" w:rsidRDefault="00F7526B" w:rsidP="00000663">
      <w:pPr>
        <w:pStyle w:val="Textodenotaderodap"/>
      </w:pPr>
      <w:r w:rsidRPr="00C335F7">
        <w:rPr>
          <w:rStyle w:val="Refdenotaderodap"/>
        </w:rPr>
        <w:footnoteRef/>
      </w:r>
      <w:r w:rsidRPr="00C335F7">
        <w:t xml:space="preserve"> Livro Branco sobre o Desporto, Comunidades Europeias, Bélgica, 2007.</w:t>
      </w:r>
    </w:p>
  </w:footnote>
  <w:footnote w:id="5">
    <w:p w:rsidR="00F7526B" w:rsidRPr="0020040E" w:rsidRDefault="00F7526B">
      <w:pPr>
        <w:pStyle w:val="Textodenotaderodap"/>
      </w:pPr>
      <w:r w:rsidRPr="0020040E">
        <w:rPr>
          <w:rStyle w:val="Refdenotaderodap"/>
        </w:rPr>
        <w:footnoteRef/>
      </w:r>
      <w:r w:rsidRPr="0020040E">
        <w:t xml:space="preserve"> Estatísticas do Desporto de 1996 a 2009, Instituto do Desporto de Portugal, Maio de 2011, p. 15.</w:t>
      </w:r>
    </w:p>
  </w:footnote>
  <w:footnote w:id="6">
    <w:p w:rsidR="00F7526B" w:rsidRPr="00950F8A" w:rsidRDefault="00F7526B" w:rsidP="00D0007B">
      <w:pPr>
        <w:pStyle w:val="Textodenotaderodap"/>
        <w:rPr>
          <w:lang w:val="en-US"/>
        </w:rPr>
      </w:pPr>
      <w:r w:rsidRPr="00950F8A">
        <w:rPr>
          <w:rStyle w:val="Refdenotaderodap"/>
        </w:rPr>
        <w:footnoteRef/>
      </w:r>
      <w:r w:rsidRPr="00C936F6">
        <w:rPr>
          <w:lang w:val="de-DE"/>
        </w:rPr>
        <w:t xml:space="preserve"> </w:t>
      </w:r>
      <w:r w:rsidRPr="00950F8A">
        <w:rPr>
          <w:rFonts w:cs="Arial"/>
          <w:bCs/>
          <w:lang w:val="de-DE"/>
        </w:rPr>
        <w:t xml:space="preserve">Aktuelle Zahlen zu Frauen im Sport und in Sportorganisationen, BMJFS, 2010. </w:t>
      </w:r>
      <w:r w:rsidRPr="00950F8A">
        <w:rPr>
          <w:rFonts w:cs="Arial"/>
          <w:bCs/>
          <w:lang w:val="en-US"/>
        </w:rPr>
        <w:t xml:space="preserve">Link: </w:t>
      </w:r>
      <w:r>
        <w:fldChar w:fldCharType="begin"/>
      </w:r>
      <w:r w:rsidRPr="0027249E">
        <w:rPr>
          <w:lang w:val="en-US"/>
        </w:rPr>
        <w:instrText>HYPERLINK "http://www.bmfsfj.de/RedaktionBMFSFJ/Abteilung4/Pdf-Anlagen/zahlen-frauen-und-sport,property=pdf.pdf"</w:instrText>
      </w:r>
      <w:r>
        <w:fldChar w:fldCharType="separate"/>
      </w:r>
      <w:r w:rsidRPr="00950F8A">
        <w:rPr>
          <w:rStyle w:val="Hiperligao"/>
          <w:rFonts w:cs="Arial"/>
          <w:bCs/>
          <w:color w:val="auto"/>
          <w:lang w:val="en-US"/>
        </w:rPr>
        <w:t>http://www.bmfsfj.de/RedaktionBMFSFJ/Abteilung4/Pdf-Anlagen/zahlen-frauen-und-sport,property=pdf.pdf</w:t>
      </w:r>
      <w:r>
        <w:fldChar w:fldCharType="end"/>
      </w:r>
      <w:r w:rsidRPr="00950F8A">
        <w:rPr>
          <w:rFonts w:cs="Arial"/>
          <w:bCs/>
          <w:lang w:val="en-US"/>
        </w:rPr>
        <w:t xml:space="preserve"> (accessed June 07, 2012).</w:t>
      </w:r>
    </w:p>
  </w:footnote>
  <w:footnote w:id="7">
    <w:p w:rsidR="00F7526B" w:rsidRPr="00950F8A" w:rsidRDefault="00F7526B" w:rsidP="00D0007B">
      <w:pPr>
        <w:pStyle w:val="Textodenotaderodap"/>
        <w:rPr>
          <w:lang w:val="en-US"/>
        </w:rPr>
      </w:pPr>
      <w:r w:rsidRPr="00950F8A">
        <w:rPr>
          <w:rStyle w:val="Refdenotaderodap"/>
        </w:rPr>
        <w:footnoteRef/>
      </w:r>
      <w:r w:rsidRPr="00950F8A">
        <w:rPr>
          <w:lang w:val="en-US"/>
        </w:rPr>
        <w:t xml:space="preserve"> </w:t>
      </w:r>
      <w:proofErr w:type="gramStart"/>
      <w:r w:rsidRPr="00950F8A">
        <w:rPr>
          <w:lang w:val="en-US"/>
        </w:rPr>
        <w:t>Sports Association, Lower Saxony, 01.01.2011.</w:t>
      </w:r>
      <w:proofErr w:type="gramEnd"/>
      <w:r w:rsidRPr="00950F8A">
        <w:rPr>
          <w:lang w:val="en-US"/>
        </w:rPr>
        <w:t xml:space="preserve"> Link: </w:t>
      </w:r>
      <w:r>
        <w:fldChar w:fldCharType="begin"/>
      </w:r>
      <w:r w:rsidRPr="0027249E">
        <w:rPr>
          <w:lang w:val="en-US"/>
        </w:rPr>
        <w:instrText>HYPERLINK "http://www.ssb-hannover.de/fileadmin/downloads/Bestandserhebung/Bestandserhebung_2011.pdf"</w:instrText>
      </w:r>
      <w:r>
        <w:fldChar w:fldCharType="separate"/>
      </w:r>
      <w:r w:rsidRPr="00950F8A">
        <w:rPr>
          <w:rStyle w:val="Hiperligao"/>
          <w:color w:val="auto"/>
          <w:lang w:val="en-US"/>
        </w:rPr>
        <w:t>http://www.ssb-hannover.de/fileadmin/downloads/Bestandserhebung/Bestandserhebung_2011.pdf</w:t>
      </w:r>
      <w:r>
        <w:fldChar w:fldCharType="end"/>
      </w:r>
      <w:r w:rsidRPr="00950F8A">
        <w:rPr>
          <w:lang w:val="en-US"/>
        </w:rPr>
        <w:t xml:space="preserve"> (accessed June 07, 2012).</w:t>
      </w:r>
    </w:p>
  </w:footnote>
  <w:footnote w:id="8">
    <w:p w:rsidR="00F7526B" w:rsidRPr="000D54F3" w:rsidRDefault="00F7526B" w:rsidP="000D54F3">
      <w:pPr>
        <w:pStyle w:val="Textodenotaderodap"/>
        <w:rPr>
          <w:color w:val="FF0000"/>
          <w:lang w:val="en-US"/>
        </w:rPr>
      </w:pPr>
      <w:r w:rsidRPr="000D54F3">
        <w:rPr>
          <w:rStyle w:val="Refdenotaderodap"/>
        </w:rPr>
        <w:footnoteRef/>
      </w:r>
      <w:r w:rsidRPr="000D54F3">
        <w:rPr>
          <w:lang w:val="en-US"/>
        </w:rPr>
        <w:t xml:space="preserve"> </w:t>
      </w:r>
      <w:proofErr w:type="gramStart"/>
      <w:r w:rsidRPr="000D54F3">
        <w:rPr>
          <w:rFonts w:eastAsia="Times New Roman" w:cs="Arial"/>
          <w:lang w:val="en-US" w:eastAsia="de-DE"/>
        </w:rPr>
        <w:t xml:space="preserve">Registered on 30.06.2011 by </w:t>
      </w:r>
      <w:proofErr w:type="spellStart"/>
      <w:r w:rsidRPr="000D54F3">
        <w:rPr>
          <w:rFonts w:eastAsia="Times New Roman" w:cs="Arial"/>
          <w:lang w:val="en-US" w:eastAsia="de-DE"/>
        </w:rPr>
        <w:t>Landesbetrieb</w:t>
      </w:r>
      <w:proofErr w:type="spellEnd"/>
      <w:r w:rsidRPr="000D54F3">
        <w:rPr>
          <w:rFonts w:eastAsia="Times New Roman" w:cs="Arial"/>
          <w:lang w:val="en-US" w:eastAsia="de-DE"/>
        </w:rPr>
        <w:t xml:space="preserve"> </w:t>
      </w:r>
      <w:proofErr w:type="spellStart"/>
      <w:r w:rsidRPr="000D54F3">
        <w:rPr>
          <w:rFonts w:eastAsia="Times New Roman" w:cs="Arial"/>
          <w:lang w:val="en-US" w:eastAsia="de-DE"/>
        </w:rPr>
        <w:t>für</w:t>
      </w:r>
      <w:proofErr w:type="spellEnd"/>
      <w:r w:rsidRPr="000D54F3">
        <w:rPr>
          <w:rFonts w:eastAsia="Times New Roman" w:cs="Arial"/>
          <w:lang w:val="en-US" w:eastAsia="de-DE"/>
        </w:rPr>
        <w:t xml:space="preserve"> </w:t>
      </w:r>
      <w:proofErr w:type="spellStart"/>
      <w:r w:rsidRPr="000D54F3">
        <w:rPr>
          <w:rFonts w:eastAsia="Times New Roman" w:cs="Arial"/>
          <w:lang w:val="en-US" w:eastAsia="de-DE"/>
        </w:rPr>
        <w:t>Statistik</w:t>
      </w:r>
      <w:proofErr w:type="spellEnd"/>
      <w:r w:rsidRPr="000D54F3">
        <w:rPr>
          <w:rFonts w:eastAsia="Times New Roman" w:cs="Arial"/>
          <w:lang w:val="en-US" w:eastAsia="de-DE"/>
        </w:rPr>
        <w:t>.</w:t>
      </w:r>
      <w:proofErr w:type="gramEnd"/>
    </w:p>
  </w:footnote>
  <w:footnote w:id="9">
    <w:p w:rsidR="00F7526B" w:rsidRPr="000D54F3" w:rsidRDefault="00F7526B" w:rsidP="000D54F3">
      <w:pPr>
        <w:pStyle w:val="Textodenotaderodap"/>
        <w:rPr>
          <w:lang w:val="en-US"/>
        </w:rPr>
      </w:pPr>
      <w:r w:rsidRPr="000D54F3">
        <w:rPr>
          <w:rStyle w:val="Refdenotaderodap"/>
        </w:rPr>
        <w:footnoteRef/>
      </w:r>
      <w:r w:rsidRPr="000D54F3">
        <w:rPr>
          <w:lang w:val="en-US"/>
        </w:rPr>
        <w:t xml:space="preserve"> </w:t>
      </w:r>
      <w:proofErr w:type="gramStart"/>
      <w:r w:rsidRPr="000D54F3">
        <w:rPr>
          <w:lang w:val="en-US"/>
        </w:rPr>
        <w:t>Sports Association, Lower Saxony, 01.01.2011.</w:t>
      </w:r>
      <w:proofErr w:type="gramEnd"/>
      <w:r w:rsidRPr="000D54F3">
        <w:rPr>
          <w:lang w:val="en-US"/>
        </w:rPr>
        <w:t xml:space="preserve"> Link: </w:t>
      </w:r>
      <w:r>
        <w:fldChar w:fldCharType="begin"/>
      </w:r>
      <w:r w:rsidRPr="0027249E">
        <w:rPr>
          <w:lang w:val="en-US"/>
        </w:rPr>
        <w:instrText>HYPERLINK "http://www.ssb-hannover.de/fileadmin/downloads/Bestandserhebung/Bestandserhebung_2011.pdf"</w:instrText>
      </w:r>
      <w:r>
        <w:fldChar w:fldCharType="separate"/>
      </w:r>
      <w:r w:rsidRPr="000D54F3">
        <w:rPr>
          <w:rStyle w:val="Hiperligao"/>
          <w:color w:val="auto"/>
          <w:lang w:val="en-US"/>
        </w:rPr>
        <w:t>http://www.ssb-hannover.de/fileadmin/downloads/Bestandserhebung/Bestandserhebung_2011.pdf</w:t>
      </w:r>
      <w:r>
        <w:fldChar w:fldCharType="end"/>
      </w:r>
      <w:r w:rsidRPr="000D54F3">
        <w:rPr>
          <w:lang w:val="en-US"/>
        </w:rPr>
        <w:t xml:space="preserve"> (accessed June 07, 2012).</w:t>
      </w:r>
    </w:p>
  </w:footnote>
  <w:footnote w:id="10">
    <w:p w:rsidR="00F7526B" w:rsidRPr="000D54F3" w:rsidRDefault="00F7526B" w:rsidP="000D54F3">
      <w:pPr>
        <w:autoSpaceDE w:val="0"/>
        <w:autoSpaceDN w:val="0"/>
        <w:adjustRightInd w:val="0"/>
        <w:spacing w:after="0" w:line="240" w:lineRule="auto"/>
        <w:rPr>
          <w:sz w:val="20"/>
          <w:szCs w:val="20"/>
          <w:lang w:val="en-US"/>
        </w:rPr>
      </w:pPr>
      <w:r w:rsidRPr="000D54F3">
        <w:rPr>
          <w:rStyle w:val="Refdenotaderodap"/>
          <w:sz w:val="20"/>
          <w:szCs w:val="20"/>
        </w:rPr>
        <w:footnoteRef/>
      </w:r>
      <w:r w:rsidRPr="000D54F3">
        <w:rPr>
          <w:sz w:val="20"/>
          <w:szCs w:val="20"/>
          <w:lang w:val="en-US"/>
        </w:rPr>
        <w:t xml:space="preserve"> Link: </w:t>
      </w:r>
      <w:r>
        <w:fldChar w:fldCharType="begin"/>
      </w:r>
      <w:r w:rsidRPr="0027249E">
        <w:rPr>
          <w:lang w:val="en-US"/>
        </w:rPr>
        <w:instrText>HYPERLINK "http://www.scl-aktuell.de/gesch%C3%A4ftsstelle/scl-mitgliederzahlen/"</w:instrText>
      </w:r>
      <w:r>
        <w:fldChar w:fldCharType="separate"/>
      </w:r>
      <w:r w:rsidRPr="000D54F3">
        <w:rPr>
          <w:rStyle w:val="Hiperligao"/>
          <w:color w:val="auto"/>
          <w:sz w:val="20"/>
          <w:szCs w:val="20"/>
          <w:lang w:val="en-US"/>
        </w:rPr>
        <w:t>http://www.scl-aktuell.de/gesch%C3%A4ftsstelle/scl-mitgliederzahlen/</w:t>
      </w:r>
      <w:r>
        <w:fldChar w:fldCharType="end"/>
      </w:r>
      <w:r w:rsidRPr="000D54F3">
        <w:rPr>
          <w:sz w:val="20"/>
          <w:szCs w:val="20"/>
          <w:lang w:val="en-US"/>
        </w:rPr>
        <w:t xml:space="preserve"> (accessed July 11, 2012).</w:t>
      </w:r>
    </w:p>
  </w:footnote>
  <w:footnote w:id="11">
    <w:p w:rsidR="00F7526B" w:rsidRPr="00950F8A" w:rsidRDefault="00F7526B" w:rsidP="00CB2ADC">
      <w:pPr>
        <w:autoSpaceDE w:val="0"/>
        <w:autoSpaceDN w:val="0"/>
        <w:adjustRightInd w:val="0"/>
        <w:spacing w:line="240" w:lineRule="auto"/>
        <w:jc w:val="both"/>
        <w:rPr>
          <w:sz w:val="20"/>
          <w:szCs w:val="20"/>
          <w:lang w:val="en-US"/>
        </w:rPr>
      </w:pPr>
      <w:r w:rsidRPr="00950F8A">
        <w:rPr>
          <w:rStyle w:val="Refdenotaderodap"/>
          <w:sz w:val="20"/>
          <w:szCs w:val="20"/>
        </w:rPr>
        <w:footnoteRef/>
      </w:r>
      <w:r w:rsidRPr="00950F8A">
        <w:rPr>
          <w:sz w:val="20"/>
          <w:szCs w:val="20"/>
          <w:lang w:val="en-US"/>
        </w:rPr>
        <w:t xml:space="preserve">Link: </w:t>
      </w:r>
      <w:r>
        <w:fldChar w:fldCharType="begin"/>
      </w:r>
      <w:r w:rsidRPr="0027249E">
        <w:rPr>
          <w:lang w:val="en-US"/>
        </w:rPr>
        <w:instrText>HYPERLINK "http://www.bmi.bund.de/SharedDocs/Downloads/DE/Veroeffentlichungen/12_sportbericht.pdf?__blob=publicationFile"</w:instrText>
      </w:r>
      <w:r>
        <w:fldChar w:fldCharType="separate"/>
      </w:r>
      <w:r w:rsidRPr="00950F8A">
        <w:rPr>
          <w:rStyle w:val="Hiperligao"/>
          <w:color w:val="auto"/>
          <w:sz w:val="20"/>
          <w:szCs w:val="20"/>
          <w:lang w:val="en-US"/>
        </w:rPr>
        <w:t>http://www.bmi.bund.de/SharedDocs/Downloads/DE/Veroeffentlichungen/12_sportbericht.pdf?__blob=publicationFile</w:t>
      </w:r>
      <w:r>
        <w:fldChar w:fldCharType="end"/>
      </w:r>
      <w:r w:rsidRPr="00950F8A">
        <w:rPr>
          <w:sz w:val="20"/>
          <w:szCs w:val="20"/>
          <w:lang w:val="en-US"/>
        </w:rPr>
        <w:t xml:space="preserve"> (accessed July 11, 2012).</w:t>
      </w:r>
    </w:p>
    <w:p w:rsidR="00F7526B" w:rsidRPr="00CB2ADC" w:rsidRDefault="00F7526B" w:rsidP="00CB2ADC">
      <w:pPr>
        <w:pStyle w:val="Textodenotaderodap"/>
        <w:rPr>
          <w:lang w:val="en-US"/>
        </w:rPr>
      </w:pPr>
    </w:p>
  </w:footnote>
  <w:footnote w:id="12">
    <w:p w:rsidR="00F7526B" w:rsidRPr="00DD13A8" w:rsidRDefault="00F7526B" w:rsidP="00B905C8">
      <w:pPr>
        <w:rPr>
          <w:lang w:val="en-US"/>
        </w:rPr>
      </w:pPr>
      <w:r>
        <w:rPr>
          <w:rStyle w:val="Refdenotaderodap"/>
        </w:rPr>
        <w:footnoteRef/>
      </w:r>
      <w:r w:rsidRPr="00DD13A8">
        <w:rPr>
          <w:lang w:val="en-US"/>
        </w:rPr>
        <w:t xml:space="preserve"> </w:t>
      </w:r>
      <w:proofErr w:type="gramStart"/>
      <w:r w:rsidRPr="00B905C8">
        <w:rPr>
          <w:sz w:val="20"/>
          <w:szCs w:val="20"/>
          <w:lang w:val="en-US"/>
        </w:rPr>
        <w:t>Basic Information Sheet in Annex 1.</w:t>
      </w:r>
      <w:proofErr w:type="gramEnd"/>
    </w:p>
  </w:footnote>
  <w:footnote w:id="13">
    <w:p w:rsidR="00F7526B" w:rsidRPr="00DD13A8" w:rsidRDefault="00F7526B" w:rsidP="00C324A8">
      <w:pPr>
        <w:pStyle w:val="Textodenotaderodap"/>
        <w:rPr>
          <w:lang w:val="en-US"/>
        </w:rPr>
      </w:pPr>
      <w:r>
        <w:rPr>
          <w:rStyle w:val="Refdenotaderodap"/>
        </w:rPr>
        <w:footnoteRef/>
      </w:r>
      <w:r w:rsidRPr="00DD13A8">
        <w:rPr>
          <w:lang w:val="en-US"/>
        </w:rPr>
        <w:t xml:space="preserve"> </w:t>
      </w:r>
      <w:proofErr w:type="gramStart"/>
      <w:r w:rsidRPr="00DD13A8">
        <w:rPr>
          <w:i/>
          <w:lang w:val="en-US"/>
        </w:rPr>
        <w:t>Codebook</w:t>
      </w:r>
      <w:r w:rsidRPr="00DD13A8">
        <w:rPr>
          <w:lang w:val="en-US"/>
        </w:rPr>
        <w:t xml:space="preserve"> in Annex </w:t>
      </w:r>
      <w:r>
        <w:rPr>
          <w:lang w:val="en-US"/>
        </w:rPr>
        <w:t>2</w:t>
      </w:r>
      <w:r w:rsidRPr="00DD13A8">
        <w:rPr>
          <w:lang w:val="en-US"/>
        </w:rPr>
        <w:t>.</w:t>
      </w:r>
      <w:proofErr w:type="gramEnd"/>
    </w:p>
  </w:footnote>
  <w:footnote w:id="14">
    <w:p w:rsidR="00F7526B" w:rsidRDefault="00F7526B" w:rsidP="00021DDA">
      <w:pPr>
        <w:spacing w:after="0" w:line="240" w:lineRule="auto"/>
        <w:rPr>
          <w:rFonts w:cs="Arial"/>
          <w:sz w:val="20"/>
          <w:szCs w:val="20"/>
          <w:lang w:val="en-US"/>
        </w:rPr>
      </w:pPr>
      <w:r w:rsidRPr="00950F8A">
        <w:rPr>
          <w:rStyle w:val="Refdenotaderodap"/>
          <w:sz w:val="20"/>
          <w:szCs w:val="20"/>
        </w:rPr>
        <w:footnoteRef/>
      </w:r>
      <w:r w:rsidRPr="00950F8A">
        <w:rPr>
          <w:sz w:val="20"/>
          <w:szCs w:val="20"/>
          <w:lang w:val="en-US"/>
        </w:rPr>
        <w:t xml:space="preserve"> In 2012, a discussion is held in Germ</w:t>
      </w:r>
      <w:r>
        <w:rPr>
          <w:sz w:val="20"/>
          <w:szCs w:val="20"/>
          <w:lang w:val="en-US"/>
        </w:rPr>
        <w:t>any on whether or not a female q</w:t>
      </w:r>
      <w:r w:rsidRPr="00950F8A">
        <w:rPr>
          <w:sz w:val="20"/>
          <w:szCs w:val="20"/>
          <w:lang w:val="en-US"/>
        </w:rPr>
        <w:t xml:space="preserve">uota should be established in journalism. Here, you can find an article on the topic in German: </w:t>
      </w:r>
      <w:r w:rsidRPr="00E4755B">
        <w:rPr>
          <w:sz w:val="20"/>
          <w:szCs w:val="20"/>
          <w:u w:val="single"/>
          <w:lang w:val="en-US"/>
        </w:rPr>
        <w:t>http://alldieschoenenworte.com/2012/03/31/frauen-haben-weder-macht-noch-meinung/</w:t>
      </w:r>
      <w:r>
        <w:rPr>
          <w:rFonts w:cs="Arial"/>
          <w:sz w:val="20"/>
          <w:szCs w:val="20"/>
          <w:lang w:val="en-US"/>
        </w:rPr>
        <w:t xml:space="preserve"> </w:t>
      </w:r>
    </w:p>
    <w:p w:rsidR="00F7526B" w:rsidRPr="00950F8A" w:rsidRDefault="00F7526B" w:rsidP="00021DDA">
      <w:pPr>
        <w:spacing w:after="0" w:line="240" w:lineRule="auto"/>
        <w:rPr>
          <w:rFonts w:cs="Arial"/>
          <w:sz w:val="20"/>
          <w:szCs w:val="20"/>
          <w:lang w:val="en-US"/>
        </w:rPr>
      </w:pPr>
      <w:r w:rsidRPr="00950F8A">
        <w:rPr>
          <w:rFonts w:cs="Arial"/>
          <w:sz w:val="20"/>
          <w:szCs w:val="20"/>
          <w:lang w:val="en-US"/>
        </w:rPr>
        <w:t>(</w:t>
      </w:r>
      <w:proofErr w:type="gramStart"/>
      <w:r w:rsidRPr="00950F8A">
        <w:rPr>
          <w:rFonts w:cs="Arial"/>
          <w:sz w:val="20"/>
          <w:szCs w:val="20"/>
          <w:lang w:val="en-US"/>
        </w:rPr>
        <w:t>accessed</w:t>
      </w:r>
      <w:proofErr w:type="gramEnd"/>
      <w:r w:rsidRPr="00950F8A">
        <w:rPr>
          <w:rFonts w:cs="Arial"/>
          <w:sz w:val="20"/>
          <w:szCs w:val="20"/>
          <w:lang w:val="en-US"/>
        </w:rPr>
        <w:t xml:space="preserve"> July 12, 2012).  </w:t>
      </w:r>
    </w:p>
    <w:p w:rsidR="00F7526B" w:rsidRPr="0011711F" w:rsidRDefault="00F7526B" w:rsidP="00CB2ADC">
      <w:pPr>
        <w:pStyle w:val="Textodenotaderodap"/>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226A"/>
    <w:multiLevelType w:val="hybridMultilevel"/>
    <w:tmpl w:val="DA5C8C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24A3"/>
    <w:rsid w:val="00000663"/>
    <w:rsid w:val="00000F1A"/>
    <w:rsid w:val="00001DE9"/>
    <w:rsid w:val="00004706"/>
    <w:rsid w:val="00021DDA"/>
    <w:rsid w:val="0003701F"/>
    <w:rsid w:val="00037E19"/>
    <w:rsid w:val="00041705"/>
    <w:rsid w:val="00041FC0"/>
    <w:rsid w:val="00042FC6"/>
    <w:rsid w:val="00050185"/>
    <w:rsid w:val="000578BC"/>
    <w:rsid w:val="00063648"/>
    <w:rsid w:val="00071C05"/>
    <w:rsid w:val="0008077C"/>
    <w:rsid w:val="00087329"/>
    <w:rsid w:val="00096B78"/>
    <w:rsid w:val="000B3BCD"/>
    <w:rsid w:val="000C7FAB"/>
    <w:rsid w:val="000D54F3"/>
    <w:rsid w:val="000E12C1"/>
    <w:rsid w:val="000E2631"/>
    <w:rsid w:val="000E7F08"/>
    <w:rsid w:val="000F676E"/>
    <w:rsid w:val="00110E92"/>
    <w:rsid w:val="001116E5"/>
    <w:rsid w:val="001279B1"/>
    <w:rsid w:val="00134D96"/>
    <w:rsid w:val="001445E6"/>
    <w:rsid w:val="001509A3"/>
    <w:rsid w:val="00162E24"/>
    <w:rsid w:val="001644BD"/>
    <w:rsid w:val="00165879"/>
    <w:rsid w:val="001677FA"/>
    <w:rsid w:val="001819B1"/>
    <w:rsid w:val="001A3392"/>
    <w:rsid w:val="001A4CEC"/>
    <w:rsid w:val="001D2CC5"/>
    <w:rsid w:val="001F6DE1"/>
    <w:rsid w:val="0020040E"/>
    <w:rsid w:val="002027ED"/>
    <w:rsid w:val="00202991"/>
    <w:rsid w:val="00203006"/>
    <w:rsid w:val="002056A0"/>
    <w:rsid w:val="00210B69"/>
    <w:rsid w:val="00211A7B"/>
    <w:rsid w:val="00212BBC"/>
    <w:rsid w:val="0022020A"/>
    <w:rsid w:val="002234B6"/>
    <w:rsid w:val="00224D2B"/>
    <w:rsid w:val="00225F28"/>
    <w:rsid w:val="00230A22"/>
    <w:rsid w:val="00233F72"/>
    <w:rsid w:val="00234CE2"/>
    <w:rsid w:val="0024135F"/>
    <w:rsid w:val="00243771"/>
    <w:rsid w:val="002660A4"/>
    <w:rsid w:val="00270D4E"/>
    <w:rsid w:val="0027249E"/>
    <w:rsid w:val="00272B1A"/>
    <w:rsid w:val="00283292"/>
    <w:rsid w:val="002866B9"/>
    <w:rsid w:val="00292EBF"/>
    <w:rsid w:val="00294956"/>
    <w:rsid w:val="002966D8"/>
    <w:rsid w:val="002A2A34"/>
    <w:rsid w:val="002A7BFC"/>
    <w:rsid w:val="002B745B"/>
    <w:rsid w:val="002C6204"/>
    <w:rsid w:val="002E014A"/>
    <w:rsid w:val="002E15CF"/>
    <w:rsid w:val="002E254D"/>
    <w:rsid w:val="002E5E34"/>
    <w:rsid w:val="002E6673"/>
    <w:rsid w:val="002F2E47"/>
    <w:rsid w:val="00300F0C"/>
    <w:rsid w:val="0030411C"/>
    <w:rsid w:val="0032448F"/>
    <w:rsid w:val="003359E1"/>
    <w:rsid w:val="00357542"/>
    <w:rsid w:val="0036231C"/>
    <w:rsid w:val="003650F4"/>
    <w:rsid w:val="00374978"/>
    <w:rsid w:val="00392C97"/>
    <w:rsid w:val="00395A8D"/>
    <w:rsid w:val="0039630F"/>
    <w:rsid w:val="003A7D6D"/>
    <w:rsid w:val="003B2BE3"/>
    <w:rsid w:val="003B4B69"/>
    <w:rsid w:val="003B4C7F"/>
    <w:rsid w:val="003C1546"/>
    <w:rsid w:val="003D0903"/>
    <w:rsid w:val="003F5465"/>
    <w:rsid w:val="00402D03"/>
    <w:rsid w:val="004040FF"/>
    <w:rsid w:val="00404AA4"/>
    <w:rsid w:val="00410D2F"/>
    <w:rsid w:val="0041100F"/>
    <w:rsid w:val="0041545D"/>
    <w:rsid w:val="004174AA"/>
    <w:rsid w:val="00420A5E"/>
    <w:rsid w:val="00426094"/>
    <w:rsid w:val="004328C7"/>
    <w:rsid w:val="00434581"/>
    <w:rsid w:val="00441A1B"/>
    <w:rsid w:val="00442B97"/>
    <w:rsid w:val="0045414A"/>
    <w:rsid w:val="00457000"/>
    <w:rsid w:val="004649D9"/>
    <w:rsid w:val="00472734"/>
    <w:rsid w:val="0049307F"/>
    <w:rsid w:val="004B10CA"/>
    <w:rsid w:val="004E549A"/>
    <w:rsid w:val="004F3790"/>
    <w:rsid w:val="004F4DC3"/>
    <w:rsid w:val="004F54C1"/>
    <w:rsid w:val="004F728E"/>
    <w:rsid w:val="00501D25"/>
    <w:rsid w:val="005230A6"/>
    <w:rsid w:val="0052388F"/>
    <w:rsid w:val="00534808"/>
    <w:rsid w:val="00541366"/>
    <w:rsid w:val="0054742E"/>
    <w:rsid w:val="005512F4"/>
    <w:rsid w:val="005631C6"/>
    <w:rsid w:val="00564EC1"/>
    <w:rsid w:val="00570221"/>
    <w:rsid w:val="00587569"/>
    <w:rsid w:val="00595A5B"/>
    <w:rsid w:val="005A339A"/>
    <w:rsid w:val="005C0EFC"/>
    <w:rsid w:val="005E1E88"/>
    <w:rsid w:val="005E3C36"/>
    <w:rsid w:val="005F2056"/>
    <w:rsid w:val="005F5B1E"/>
    <w:rsid w:val="005F6F2D"/>
    <w:rsid w:val="006224C7"/>
    <w:rsid w:val="0062674D"/>
    <w:rsid w:val="0062739A"/>
    <w:rsid w:val="0065055B"/>
    <w:rsid w:val="006527F0"/>
    <w:rsid w:val="0065526E"/>
    <w:rsid w:val="00660AEE"/>
    <w:rsid w:val="006851D9"/>
    <w:rsid w:val="00696F66"/>
    <w:rsid w:val="006A4CAF"/>
    <w:rsid w:val="006A7DB7"/>
    <w:rsid w:val="006B10CC"/>
    <w:rsid w:val="006B3E07"/>
    <w:rsid w:val="006C30EE"/>
    <w:rsid w:val="006D0DBD"/>
    <w:rsid w:val="006D108B"/>
    <w:rsid w:val="006D481A"/>
    <w:rsid w:val="006E474F"/>
    <w:rsid w:val="006F177A"/>
    <w:rsid w:val="006F538E"/>
    <w:rsid w:val="006F5E5E"/>
    <w:rsid w:val="007018B3"/>
    <w:rsid w:val="00704FE2"/>
    <w:rsid w:val="007057B0"/>
    <w:rsid w:val="00717EE8"/>
    <w:rsid w:val="00724940"/>
    <w:rsid w:val="00724F8B"/>
    <w:rsid w:val="00737770"/>
    <w:rsid w:val="00737A7D"/>
    <w:rsid w:val="007516F5"/>
    <w:rsid w:val="00752511"/>
    <w:rsid w:val="00753C39"/>
    <w:rsid w:val="00754911"/>
    <w:rsid w:val="0076024D"/>
    <w:rsid w:val="00765674"/>
    <w:rsid w:val="00767E30"/>
    <w:rsid w:val="00796852"/>
    <w:rsid w:val="007A5464"/>
    <w:rsid w:val="007A6912"/>
    <w:rsid w:val="007B228A"/>
    <w:rsid w:val="007C2929"/>
    <w:rsid w:val="007C372C"/>
    <w:rsid w:val="007C60C1"/>
    <w:rsid w:val="007C6FB9"/>
    <w:rsid w:val="007D119F"/>
    <w:rsid w:val="007D3100"/>
    <w:rsid w:val="007E10F6"/>
    <w:rsid w:val="007F361F"/>
    <w:rsid w:val="007F7073"/>
    <w:rsid w:val="008066B6"/>
    <w:rsid w:val="00817D1E"/>
    <w:rsid w:val="00823633"/>
    <w:rsid w:val="00834F1E"/>
    <w:rsid w:val="00837013"/>
    <w:rsid w:val="008421A6"/>
    <w:rsid w:val="0084631D"/>
    <w:rsid w:val="008614E7"/>
    <w:rsid w:val="00875AB8"/>
    <w:rsid w:val="0089127A"/>
    <w:rsid w:val="00895446"/>
    <w:rsid w:val="008961F8"/>
    <w:rsid w:val="008A7FF5"/>
    <w:rsid w:val="008B558F"/>
    <w:rsid w:val="008B6AD0"/>
    <w:rsid w:val="008C42EB"/>
    <w:rsid w:val="008C621E"/>
    <w:rsid w:val="008D62DD"/>
    <w:rsid w:val="008E1411"/>
    <w:rsid w:val="008E197A"/>
    <w:rsid w:val="008E28EC"/>
    <w:rsid w:val="008E2E21"/>
    <w:rsid w:val="008F0215"/>
    <w:rsid w:val="008F13E7"/>
    <w:rsid w:val="00903909"/>
    <w:rsid w:val="009104FE"/>
    <w:rsid w:val="00913863"/>
    <w:rsid w:val="00913DF9"/>
    <w:rsid w:val="0092031B"/>
    <w:rsid w:val="0092436D"/>
    <w:rsid w:val="009325F3"/>
    <w:rsid w:val="009356CE"/>
    <w:rsid w:val="009452CE"/>
    <w:rsid w:val="00950F8A"/>
    <w:rsid w:val="00981296"/>
    <w:rsid w:val="00981530"/>
    <w:rsid w:val="00982AD4"/>
    <w:rsid w:val="0098413A"/>
    <w:rsid w:val="00985303"/>
    <w:rsid w:val="00990415"/>
    <w:rsid w:val="009926A4"/>
    <w:rsid w:val="00996E37"/>
    <w:rsid w:val="00997A16"/>
    <w:rsid w:val="00997DED"/>
    <w:rsid w:val="009A1E95"/>
    <w:rsid w:val="009B2C75"/>
    <w:rsid w:val="009C2850"/>
    <w:rsid w:val="009D4B9A"/>
    <w:rsid w:val="009E10A4"/>
    <w:rsid w:val="009E1BAD"/>
    <w:rsid w:val="00A15862"/>
    <w:rsid w:val="00A226CF"/>
    <w:rsid w:val="00A34C45"/>
    <w:rsid w:val="00A40B05"/>
    <w:rsid w:val="00A43086"/>
    <w:rsid w:val="00A633B9"/>
    <w:rsid w:val="00A75602"/>
    <w:rsid w:val="00A75F35"/>
    <w:rsid w:val="00A77F66"/>
    <w:rsid w:val="00A8150F"/>
    <w:rsid w:val="00A841C3"/>
    <w:rsid w:val="00A8608F"/>
    <w:rsid w:val="00A956BF"/>
    <w:rsid w:val="00A96C27"/>
    <w:rsid w:val="00AA452E"/>
    <w:rsid w:val="00AA72D5"/>
    <w:rsid w:val="00AA7D43"/>
    <w:rsid w:val="00AB0D35"/>
    <w:rsid w:val="00AB6146"/>
    <w:rsid w:val="00AB6777"/>
    <w:rsid w:val="00AC2318"/>
    <w:rsid w:val="00AC799A"/>
    <w:rsid w:val="00AD044D"/>
    <w:rsid w:val="00AD071E"/>
    <w:rsid w:val="00AD48F5"/>
    <w:rsid w:val="00AD768B"/>
    <w:rsid w:val="00AF1261"/>
    <w:rsid w:val="00AF1C6A"/>
    <w:rsid w:val="00B031AF"/>
    <w:rsid w:val="00B1762C"/>
    <w:rsid w:val="00B21CB5"/>
    <w:rsid w:val="00B22E78"/>
    <w:rsid w:val="00B40A4A"/>
    <w:rsid w:val="00B43065"/>
    <w:rsid w:val="00B554F3"/>
    <w:rsid w:val="00B56156"/>
    <w:rsid w:val="00B60A5C"/>
    <w:rsid w:val="00B616CA"/>
    <w:rsid w:val="00B8761A"/>
    <w:rsid w:val="00B905C8"/>
    <w:rsid w:val="00B92618"/>
    <w:rsid w:val="00B97916"/>
    <w:rsid w:val="00BA0BE4"/>
    <w:rsid w:val="00BA3DF0"/>
    <w:rsid w:val="00BB23BC"/>
    <w:rsid w:val="00BD10D5"/>
    <w:rsid w:val="00BE3056"/>
    <w:rsid w:val="00BE5606"/>
    <w:rsid w:val="00BF63A8"/>
    <w:rsid w:val="00C17BF3"/>
    <w:rsid w:val="00C238CC"/>
    <w:rsid w:val="00C24E09"/>
    <w:rsid w:val="00C25C92"/>
    <w:rsid w:val="00C31EDF"/>
    <w:rsid w:val="00C324A8"/>
    <w:rsid w:val="00C328A3"/>
    <w:rsid w:val="00C335F7"/>
    <w:rsid w:val="00C34436"/>
    <w:rsid w:val="00C616AD"/>
    <w:rsid w:val="00C63FCB"/>
    <w:rsid w:val="00C6684D"/>
    <w:rsid w:val="00C8477B"/>
    <w:rsid w:val="00C871A3"/>
    <w:rsid w:val="00C936F6"/>
    <w:rsid w:val="00CA7EAA"/>
    <w:rsid w:val="00CB2ADC"/>
    <w:rsid w:val="00CC2E65"/>
    <w:rsid w:val="00CC5113"/>
    <w:rsid w:val="00CD3B8D"/>
    <w:rsid w:val="00CF3A51"/>
    <w:rsid w:val="00D0007B"/>
    <w:rsid w:val="00D21602"/>
    <w:rsid w:val="00D25AA7"/>
    <w:rsid w:val="00D31587"/>
    <w:rsid w:val="00D34681"/>
    <w:rsid w:val="00D424A3"/>
    <w:rsid w:val="00D50148"/>
    <w:rsid w:val="00D51153"/>
    <w:rsid w:val="00D537DF"/>
    <w:rsid w:val="00D54AB6"/>
    <w:rsid w:val="00D57679"/>
    <w:rsid w:val="00D63D42"/>
    <w:rsid w:val="00D73770"/>
    <w:rsid w:val="00D80955"/>
    <w:rsid w:val="00D91743"/>
    <w:rsid w:val="00D94B4E"/>
    <w:rsid w:val="00DB1805"/>
    <w:rsid w:val="00DC6865"/>
    <w:rsid w:val="00DD13A8"/>
    <w:rsid w:val="00DD180C"/>
    <w:rsid w:val="00DE7562"/>
    <w:rsid w:val="00DE75E9"/>
    <w:rsid w:val="00E00C32"/>
    <w:rsid w:val="00E3598E"/>
    <w:rsid w:val="00E4755B"/>
    <w:rsid w:val="00E54BCA"/>
    <w:rsid w:val="00E55897"/>
    <w:rsid w:val="00E66D0B"/>
    <w:rsid w:val="00E82451"/>
    <w:rsid w:val="00E85E29"/>
    <w:rsid w:val="00E86164"/>
    <w:rsid w:val="00E91D22"/>
    <w:rsid w:val="00E94AC6"/>
    <w:rsid w:val="00EA2A22"/>
    <w:rsid w:val="00EB1BEC"/>
    <w:rsid w:val="00EB6A41"/>
    <w:rsid w:val="00EB6CC9"/>
    <w:rsid w:val="00EC1401"/>
    <w:rsid w:val="00EE1625"/>
    <w:rsid w:val="00EE5939"/>
    <w:rsid w:val="00EF09AB"/>
    <w:rsid w:val="00EF5C63"/>
    <w:rsid w:val="00F02D81"/>
    <w:rsid w:val="00F04922"/>
    <w:rsid w:val="00F104C4"/>
    <w:rsid w:val="00F21563"/>
    <w:rsid w:val="00F242D9"/>
    <w:rsid w:val="00F25C0E"/>
    <w:rsid w:val="00F33374"/>
    <w:rsid w:val="00F345F9"/>
    <w:rsid w:val="00F44931"/>
    <w:rsid w:val="00F7526B"/>
    <w:rsid w:val="00F80001"/>
    <w:rsid w:val="00F84A99"/>
    <w:rsid w:val="00F9302C"/>
    <w:rsid w:val="00FA11B9"/>
    <w:rsid w:val="00FA2169"/>
    <w:rsid w:val="00FB0B98"/>
    <w:rsid w:val="00FB2FF4"/>
    <w:rsid w:val="00FB5E46"/>
    <w:rsid w:val="00FB6E66"/>
    <w:rsid w:val="00FB7BCC"/>
    <w:rsid w:val="00FC56F1"/>
    <w:rsid w:val="00FC79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A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D424A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D424A3"/>
    <w:rPr>
      <w:sz w:val="20"/>
      <w:szCs w:val="20"/>
    </w:rPr>
  </w:style>
  <w:style w:type="character" w:styleId="Refdenotaderodap">
    <w:name w:val="footnote reference"/>
    <w:basedOn w:val="Tipodeletrapredefinidodopargrafo"/>
    <w:uiPriority w:val="99"/>
    <w:semiHidden/>
    <w:unhideWhenUsed/>
    <w:rsid w:val="00D424A3"/>
    <w:rPr>
      <w:vertAlign w:val="superscript"/>
    </w:rPr>
  </w:style>
  <w:style w:type="table" w:styleId="Tabelacomgrelha">
    <w:name w:val="Table Grid"/>
    <w:basedOn w:val="Tabelanormal"/>
    <w:uiPriority w:val="59"/>
    <w:rsid w:val="00CB2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B2ADC"/>
    <w:pPr>
      <w:ind w:left="720"/>
      <w:contextualSpacing/>
    </w:pPr>
  </w:style>
  <w:style w:type="character" w:styleId="Hiperligao">
    <w:name w:val="Hyperlink"/>
    <w:basedOn w:val="Tipodeletrapredefinidodopargrafo"/>
    <w:uiPriority w:val="99"/>
    <w:unhideWhenUsed/>
    <w:rsid w:val="00CB2ADC"/>
    <w:rPr>
      <w:color w:val="0000FF" w:themeColor="hyperlink"/>
      <w:u w:val="single"/>
    </w:rPr>
  </w:style>
  <w:style w:type="paragraph" w:styleId="Textodebalo">
    <w:name w:val="Balloon Text"/>
    <w:basedOn w:val="Normal"/>
    <w:link w:val="TextodebaloCarcter"/>
    <w:uiPriority w:val="99"/>
    <w:semiHidden/>
    <w:unhideWhenUsed/>
    <w:rsid w:val="00CB2AD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2ADC"/>
    <w:rPr>
      <w:rFonts w:ascii="Tahoma" w:hAnsi="Tahoma" w:cs="Tahoma"/>
      <w:sz w:val="16"/>
      <w:szCs w:val="16"/>
    </w:rPr>
  </w:style>
  <w:style w:type="character" w:customStyle="1" w:styleId="hps">
    <w:name w:val="hps"/>
    <w:basedOn w:val="Tipodeletrapredefinidodopargrafo"/>
    <w:rsid w:val="00292EBF"/>
  </w:style>
  <w:style w:type="character" w:styleId="Forte">
    <w:name w:val="Strong"/>
    <w:basedOn w:val="Tipodeletrapredefinidodopargrafo"/>
    <w:qFormat/>
    <w:rsid w:val="00D25AA7"/>
    <w:rPr>
      <w:b/>
      <w:bCs/>
    </w:rPr>
  </w:style>
  <w:style w:type="character" w:styleId="Hiperligaovisitada">
    <w:name w:val="FollowedHyperlink"/>
    <w:basedOn w:val="Tipodeletrapredefinidodopargrafo"/>
    <w:uiPriority w:val="99"/>
    <w:semiHidden/>
    <w:unhideWhenUsed/>
    <w:rsid w:val="001445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956577">
      <w:bodyDiv w:val="1"/>
      <w:marLeft w:val="0"/>
      <w:marRight w:val="0"/>
      <w:marTop w:val="0"/>
      <w:marBottom w:val="0"/>
      <w:divBdr>
        <w:top w:val="none" w:sz="0" w:space="0" w:color="auto"/>
        <w:left w:val="none" w:sz="0" w:space="0" w:color="auto"/>
        <w:bottom w:val="none" w:sz="0" w:space="0" w:color="auto"/>
        <w:right w:val="none" w:sz="0" w:space="0" w:color="auto"/>
      </w:divBdr>
    </w:div>
    <w:div w:id="321397568">
      <w:bodyDiv w:val="1"/>
      <w:marLeft w:val="0"/>
      <w:marRight w:val="0"/>
      <w:marTop w:val="0"/>
      <w:marBottom w:val="0"/>
      <w:divBdr>
        <w:top w:val="none" w:sz="0" w:space="0" w:color="auto"/>
        <w:left w:val="none" w:sz="0" w:space="0" w:color="auto"/>
        <w:bottom w:val="none" w:sz="0" w:space="0" w:color="auto"/>
        <w:right w:val="none" w:sz="0" w:space="0" w:color="auto"/>
      </w:divBdr>
      <w:divsChild>
        <w:div w:id="1842088678">
          <w:marLeft w:val="0"/>
          <w:marRight w:val="0"/>
          <w:marTop w:val="0"/>
          <w:marBottom w:val="0"/>
          <w:divBdr>
            <w:top w:val="none" w:sz="0" w:space="0" w:color="auto"/>
            <w:left w:val="none" w:sz="0" w:space="0" w:color="auto"/>
            <w:bottom w:val="none" w:sz="0" w:space="0" w:color="auto"/>
            <w:right w:val="none" w:sz="0" w:space="0" w:color="auto"/>
          </w:divBdr>
          <w:divsChild>
            <w:div w:id="21313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988">
      <w:bodyDiv w:val="1"/>
      <w:marLeft w:val="0"/>
      <w:marRight w:val="0"/>
      <w:marTop w:val="0"/>
      <w:marBottom w:val="0"/>
      <w:divBdr>
        <w:top w:val="none" w:sz="0" w:space="0" w:color="auto"/>
        <w:left w:val="none" w:sz="0" w:space="0" w:color="auto"/>
        <w:bottom w:val="none" w:sz="0" w:space="0" w:color="auto"/>
        <w:right w:val="none" w:sz="0" w:space="0" w:color="auto"/>
      </w:divBdr>
    </w:div>
    <w:div w:id="408581049">
      <w:bodyDiv w:val="1"/>
      <w:marLeft w:val="0"/>
      <w:marRight w:val="0"/>
      <w:marTop w:val="0"/>
      <w:marBottom w:val="0"/>
      <w:divBdr>
        <w:top w:val="none" w:sz="0" w:space="0" w:color="auto"/>
        <w:left w:val="none" w:sz="0" w:space="0" w:color="auto"/>
        <w:bottom w:val="none" w:sz="0" w:space="0" w:color="auto"/>
        <w:right w:val="none" w:sz="0" w:space="0" w:color="auto"/>
      </w:divBdr>
    </w:div>
    <w:div w:id="511727457">
      <w:bodyDiv w:val="1"/>
      <w:marLeft w:val="0"/>
      <w:marRight w:val="0"/>
      <w:marTop w:val="0"/>
      <w:marBottom w:val="0"/>
      <w:divBdr>
        <w:top w:val="none" w:sz="0" w:space="0" w:color="auto"/>
        <w:left w:val="none" w:sz="0" w:space="0" w:color="auto"/>
        <w:bottom w:val="none" w:sz="0" w:space="0" w:color="auto"/>
        <w:right w:val="none" w:sz="0" w:space="0" w:color="auto"/>
      </w:divBdr>
      <w:divsChild>
        <w:div w:id="212473251">
          <w:marLeft w:val="0"/>
          <w:marRight w:val="0"/>
          <w:marTop w:val="0"/>
          <w:marBottom w:val="0"/>
          <w:divBdr>
            <w:top w:val="none" w:sz="0" w:space="0" w:color="auto"/>
            <w:left w:val="none" w:sz="0" w:space="0" w:color="auto"/>
            <w:bottom w:val="none" w:sz="0" w:space="0" w:color="auto"/>
            <w:right w:val="none" w:sz="0" w:space="0" w:color="auto"/>
          </w:divBdr>
          <w:divsChild>
            <w:div w:id="5627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5050">
      <w:bodyDiv w:val="1"/>
      <w:marLeft w:val="0"/>
      <w:marRight w:val="0"/>
      <w:marTop w:val="0"/>
      <w:marBottom w:val="0"/>
      <w:divBdr>
        <w:top w:val="none" w:sz="0" w:space="0" w:color="auto"/>
        <w:left w:val="none" w:sz="0" w:space="0" w:color="auto"/>
        <w:bottom w:val="none" w:sz="0" w:space="0" w:color="auto"/>
        <w:right w:val="none" w:sz="0" w:space="0" w:color="auto"/>
      </w:divBdr>
    </w:div>
    <w:div w:id="859390202">
      <w:bodyDiv w:val="1"/>
      <w:marLeft w:val="0"/>
      <w:marRight w:val="0"/>
      <w:marTop w:val="0"/>
      <w:marBottom w:val="0"/>
      <w:divBdr>
        <w:top w:val="none" w:sz="0" w:space="0" w:color="auto"/>
        <w:left w:val="none" w:sz="0" w:space="0" w:color="auto"/>
        <w:bottom w:val="none" w:sz="0" w:space="0" w:color="auto"/>
        <w:right w:val="none" w:sz="0" w:space="0" w:color="auto"/>
      </w:divBdr>
    </w:div>
    <w:div w:id="903491637">
      <w:bodyDiv w:val="1"/>
      <w:marLeft w:val="0"/>
      <w:marRight w:val="0"/>
      <w:marTop w:val="0"/>
      <w:marBottom w:val="0"/>
      <w:divBdr>
        <w:top w:val="none" w:sz="0" w:space="0" w:color="auto"/>
        <w:left w:val="none" w:sz="0" w:space="0" w:color="auto"/>
        <w:bottom w:val="none" w:sz="0" w:space="0" w:color="auto"/>
        <w:right w:val="none" w:sz="0" w:space="0" w:color="auto"/>
      </w:divBdr>
    </w:div>
    <w:div w:id="1036780655">
      <w:bodyDiv w:val="1"/>
      <w:marLeft w:val="0"/>
      <w:marRight w:val="0"/>
      <w:marTop w:val="0"/>
      <w:marBottom w:val="0"/>
      <w:divBdr>
        <w:top w:val="none" w:sz="0" w:space="0" w:color="auto"/>
        <w:left w:val="none" w:sz="0" w:space="0" w:color="auto"/>
        <w:bottom w:val="none" w:sz="0" w:space="0" w:color="auto"/>
        <w:right w:val="none" w:sz="0" w:space="0" w:color="auto"/>
      </w:divBdr>
      <w:divsChild>
        <w:div w:id="663706578">
          <w:marLeft w:val="0"/>
          <w:marRight w:val="0"/>
          <w:marTop w:val="0"/>
          <w:marBottom w:val="0"/>
          <w:divBdr>
            <w:top w:val="none" w:sz="0" w:space="0" w:color="auto"/>
            <w:left w:val="none" w:sz="0" w:space="0" w:color="auto"/>
            <w:bottom w:val="none" w:sz="0" w:space="0" w:color="auto"/>
            <w:right w:val="none" w:sz="0" w:space="0" w:color="auto"/>
          </w:divBdr>
          <w:divsChild>
            <w:div w:id="17530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6558">
      <w:bodyDiv w:val="1"/>
      <w:marLeft w:val="0"/>
      <w:marRight w:val="0"/>
      <w:marTop w:val="0"/>
      <w:marBottom w:val="0"/>
      <w:divBdr>
        <w:top w:val="none" w:sz="0" w:space="0" w:color="auto"/>
        <w:left w:val="none" w:sz="0" w:space="0" w:color="auto"/>
        <w:bottom w:val="none" w:sz="0" w:space="0" w:color="auto"/>
        <w:right w:val="none" w:sz="0" w:space="0" w:color="auto"/>
      </w:divBdr>
      <w:divsChild>
        <w:div w:id="1397317370">
          <w:marLeft w:val="0"/>
          <w:marRight w:val="0"/>
          <w:marTop w:val="0"/>
          <w:marBottom w:val="0"/>
          <w:divBdr>
            <w:top w:val="none" w:sz="0" w:space="0" w:color="auto"/>
            <w:left w:val="none" w:sz="0" w:space="0" w:color="auto"/>
            <w:bottom w:val="none" w:sz="0" w:space="0" w:color="auto"/>
            <w:right w:val="none" w:sz="0" w:space="0" w:color="auto"/>
          </w:divBdr>
          <w:divsChild>
            <w:div w:id="346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6237">
      <w:bodyDiv w:val="1"/>
      <w:marLeft w:val="0"/>
      <w:marRight w:val="0"/>
      <w:marTop w:val="0"/>
      <w:marBottom w:val="0"/>
      <w:divBdr>
        <w:top w:val="none" w:sz="0" w:space="0" w:color="auto"/>
        <w:left w:val="none" w:sz="0" w:space="0" w:color="auto"/>
        <w:bottom w:val="none" w:sz="0" w:space="0" w:color="auto"/>
        <w:right w:val="none" w:sz="0" w:space="0" w:color="auto"/>
      </w:divBdr>
      <w:divsChild>
        <w:div w:id="127014699">
          <w:marLeft w:val="0"/>
          <w:marRight w:val="0"/>
          <w:marTop w:val="0"/>
          <w:marBottom w:val="0"/>
          <w:divBdr>
            <w:top w:val="none" w:sz="0" w:space="0" w:color="auto"/>
            <w:left w:val="none" w:sz="0" w:space="0" w:color="auto"/>
            <w:bottom w:val="none" w:sz="0" w:space="0" w:color="auto"/>
            <w:right w:val="none" w:sz="0" w:space="0" w:color="auto"/>
          </w:divBdr>
          <w:divsChild>
            <w:div w:id="864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4446">
      <w:bodyDiv w:val="1"/>
      <w:marLeft w:val="0"/>
      <w:marRight w:val="0"/>
      <w:marTop w:val="0"/>
      <w:marBottom w:val="0"/>
      <w:divBdr>
        <w:top w:val="none" w:sz="0" w:space="0" w:color="auto"/>
        <w:left w:val="none" w:sz="0" w:space="0" w:color="auto"/>
        <w:bottom w:val="none" w:sz="0" w:space="0" w:color="auto"/>
        <w:right w:val="none" w:sz="0" w:space="0" w:color="auto"/>
      </w:divBdr>
    </w:div>
    <w:div w:id="1854147695">
      <w:bodyDiv w:val="1"/>
      <w:marLeft w:val="0"/>
      <w:marRight w:val="0"/>
      <w:marTop w:val="0"/>
      <w:marBottom w:val="0"/>
      <w:divBdr>
        <w:top w:val="none" w:sz="0" w:space="0" w:color="auto"/>
        <w:left w:val="none" w:sz="0" w:space="0" w:color="auto"/>
        <w:bottom w:val="none" w:sz="0" w:space="0" w:color="auto"/>
        <w:right w:val="none" w:sz="0" w:space="0" w:color="auto"/>
      </w:divBdr>
      <w:divsChild>
        <w:div w:id="487941277">
          <w:marLeft w:val="0"/>
          <w:marRight w:val="0"/>
          <w:marTop w:val="0"/>
          <w:marBottom w:val="0"/>
          <w:divBdr>
            <w:top w:val="none" w:sz="0" w:space="0" w:color="auto"/>
            <w:left w:val="none" w:sz="0" w:space="0" w:color="auto"/>
            <w:bottom w:val="none" w:sz="0" w:space="0" w:color="auto"/>
            <w:right w:val="none" w:sz="0" w:space="0" w:color="auto"/>
          </w:divBdr>
          <w:divsChild>
            <w:div w:id="370422428">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993673804">
                      <w:marLeft w:val="0"/>
                      <w:marRight w:val="0"/>
                      <w:marTop w:val="0"/>
                      <w:marBottom w:val="0"/>
                      <w:divBdr>
                        <w:top w:val="none" w:sz="0" w:space="0" w:color="auto"/>
                        <w:left w:val="none" w:sz="0" w:space="0" w:color="auto"/>
                        <w:bottom w:val="none" w:sz="0" w:space="0" w:color="auto"/>
                        <w:right w:val="none" w:sz="0" w:space="0" w:color="auto"/>
                      </w:divBdr>
                      <w:divsChild>
                        <w:div w:id="1383405729">
                          <w:marLeft w:val="0"/>
                          <w:marRight w:val="0"/>
                          <w:marTop w:val="0"/>
                          <w:marBottom w:val="0"/>
                          <w:divBdr>
                            <w:top w:val="none" w:sz="0" w:space="0" w:color="auto"/>
                            <w:left w:val="none" w:sz="0" w:space="0" w:color="auto"/>
                            <w:bottom w:val="none" w:sz="0" w:space="0" w:color="auto"/>
                            <w:right w:val="none" w:sz="0" w:space="0" w:color="auto"/>
                          </w:divBdr>
                          <w:divsChild>
                            <w:div w:id="368838442">
                              <w:marLeft w:val="0"/>
                              <w:marRight w:val="0"/>
                              <w:marTop w:val="0"/>
                              <w:marBottom w:val="0"/>
                              <w:divBdr>
                                <w:top w:val="none" w:sz="0" w:space="0" w:color="auto"/>
                                <w:left w:val="none" w:sz="0" w:space="0" w:color="auto"/>
                                <w:bottom w:val="none" w:sz="0" w:space="0" w:color="auto"/>
                                <w:right w:val="none" w:sz="0" w:space="0" w:color="auto"/>
                              </w:divBdr>
                              <w:divsChild>
                                <w:div w:id="476075481">
                                  <w:marLeft w:val="0"/>
                                  <w:marRight w:val="0"/>
                                  <w:marTop w:val="0"/>
                                  <w:marBottom w:val="0"/>
                                  <w:divBdr>
                                    <w:top w:val="none" w:sz="0" w:space="0" w:color="auto"/>
                                    <w:left w:val="none" w:sz="0" w:space="0" w:color="auto"/>
                                    <w:bottom w:val="none" w:sz="0" w:space="0" w:color="auto"/>
                                    <w:right w:val="none" w:sz="0" w:space="0" w:color="auto"/>
                                  </w:divBdr>
                                  <w:divsChild>
                                    <w:div w:id="1832256953">
                                      <w:marLeft w:val="0"/>
                                      <w:marRight w:val="0"/>
                                      <w:marTop w:val="0"/>
                                      <w:marBottom w:val="0"/>
                                      <w:divBdr>
                                        <w:top w:val="single" w:sz="6" w:space="0" w:color="F5F5F5"/>
                                        <w:left w:val="single" w:sz="6" w:space="0" w:color="F5F5F5"/>
                                        <w:bottom w:val="single" w:sz="6" w:space="0" w:color="F5F5F5"/>
                                        <w:right w:val="single" w:sz="6" w:space="0" w:color="F5F5F5"/>
                                      </w:divBdr>
                                      <w:divsChild>
                                        <w:div w:id="290406017">
                                          <w:marLeft w:val="0"/>
                                          <w:marRight w:val="0"/>
                                          <w:marTop w:val="0"/>
                                          <w:marBottom w:val="0"/>
                                          <w:divBdr>
                                            <w:top w:val="none" w:sz="0" w:space="0" w:color="auto"/>
                                            <w:left w:val="none" w:sz="0" w:space="0" w:color="auto"/>
                                            <w:bottom w:val="none" w:sz="0" w:space="0" w:color="auto"/>
                                            <w:right w:val="none" w:sz="0" w:space="0" w:color="auto"/>
                                          </w:divBdr>
                                          <w:divsChild>
                                            <w:div w:id="1240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442631">
      <w:bodyDiv w:val="1"/>
      <w:marLeft w:val="0"/>
      <w:marRight w:val="0"/>
      <w:marTop w:val="0"/>
      <w:marBottom w:val="0"/>
      <w:divBdr>
        <w:top w:val="none" w:sz="0" w:space="0" w:color="auto"/>
        <w:left w:val="none" w:sz="0" w:space="0" w:color="auto"/>
        <w:bottom w:val="none" w:sz="0" w:space="0" w:color="auto"/>
        <w:right w:val="none" w:sz="0" w:space="0" w:color="auto"/>
      </w:divBdr>
      <w:divsChild>
        <w:div w:id="1999796556">
          <w:marLeft w:val="0"/>
          <w:marRight w:val="0"/>
          <w:marTop w:val="0"/>
          <w:marBottom w:val="0"/>
          <w:divBdr>
            <w:top w:val="none" w:sz="0" w:space="0" w:color="auto"/>
            <w:left w:val="none" w:sz="0" w:space="0" w:color="auto"/>
            <w:bottom w:val="none" w:sz="0" w:space="0" w:color="auto"/>
            <w:right w:val="none" w:sz="0" w:space="0" w:color="auto"/>
          </w:divBdr>
          <w:divsChild>
            <w:div w:id="6452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b-hannover.de/fileadmin/downloads/Bestandserhebung/Bestandserhebung_2011.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ec.europa.eu/sport/documents/white-paper/whitepaper-short_pt.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javascript:OpenWindow('/func/popup.asp?src=/fotos/665/c_976.JPG','','toolbar=no,location=no,directories=no,status=no,menubar=no,scrollbars=no,width=430,height=600')" TargetMode="External"/><Relationship Id="rId20" Type="http://schemas.openxmlformats.org/officeDocument/2006/relationships/hyperlink" Target="https://service.gmx.net/de/cgi/derefer?TYPE=3&amp;DEST=http%3A%2F%2Fwww.langenhagener-echo.de%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sporto.pt/ficheiros/File/LivroEstatistica2009.pdf%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bmfsfj.de/RedaktionBMFSFJ/Abteilung4/Pdf-Anlagen/zahlen-frauen-und-sport,property=pdf.pdf" TargetMode="External"/><Relationship Id="rId19" Type="http://schemas.openxmlformats.org/officeDocument/2006/relationships/hyperlink" Target="https://service.gmx.net/de/cgi/g.fcgi/mail/new?CUSTOMERNO=117193289&amp;t=de1503002659.1341843166.b4a8e14e&amp;to=redaktion%40langenhagener-ech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OpenWindow('/func/popup.asp?src=/fotos/359/c_704.JPG','','toolbar=no,location=no,directories=no,status=no,menubar=no,scrollbars=no,width=317,height=445')" TargetMode="External"/><Relationship Id="rId22" Type="http://schemas.openxmlformats.org/officeDocument/2006/relationships/hyperlink" Target="mailto:langenhagen@nordhannoversche.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19633-B48D-4CF7-83B6-41434208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5470</Words>
  <Characters>29541</Characters>
  <Application>Microsoft Office Word</Application>
  <DocSecurity>0</DocSecurity>
  <Lines>246</Lines>
  <Paragraphs>69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2</cp:revision>
  <dcterms:created xsi:type="dcterms:W3CDTF">2012-07-26T23:27:00Z</dcterms:created>
  <dcterms:modified xsi:type="dcterms:W3CDTF">2012-07-26T23:27:00Z</dcterms:modified>
</cp:coreProperties>
</file>